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12" w:rsidRDefault="004F0712"/>
    <w:p w:rsidR="004F0712" w:rsidRDefault="004F0712"/>
    <w:p w:rsidR="004F0712" w:rsidRDefault="004F0712"/>
    <w:p w:rsidR="004F0712" w:rsidRDefault="004F0712">
      <w:pPr>
        <w:jc w:val="center"/>
        <w:rPr>
          <w:rFonts w:ascii="Times New Roman" w:eastAsia="ＭＳ ゴシック" w:hAnsi="Times New Roman"/>
        </w:rPr>
      </w:pPr>
      <w:r>
        <w:rPr>
          <w:rFonts w:eastAsia="ＭＳ ゴシック" w:hint="eastAsia"/>
        </w:rPr>
        <w:t>事業計画の概要</w:t>
      </w:r>
    </w:p>
    <w:p w:rsidR="004F0712" w:rsidRDefault="004F0712">
      <w:pPr>
        <w:rPr>
          <w:rFonts w:ascii="Times New Roman" w:hAnsi="Times New Roman"/>
        </w:rPr>
      </w:pPr>
    </w:p>
    <w:tbl>
      <w:tblPr>
        <w:tblW w:w="97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　設置（事業）目的</w:t>
            </w:r>
          </w:p>
        </w:tc>
      </w:tr>
    </w:tbl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tbl>
      <w:tblPr>
        <w:tblW w:w="97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２　設置場所の概要</w:t>
            </w:r>
          </w:p>
        </w:tc>
      </w:tr>
    </w:tbl>
    <w:p w:rsidR="004F0712" w:rsidRDefault="004F071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設置場所の地名地番</w:t>
      </w:r>
    </w:p>
    <w:p w:rsidR="004F0712" w:rsidRDefault="004F0712">
      <w:pPr>
        <w:ind w:left="210"/>
        <w:rPr>
          <w:rFonts w:ascii="Times New Roman" w:hAnsi="Times New Roman"/>
        </w:rPr>
      </w:pPr>
    </w:p>
    <w:tbl>
      <w:tblPr>
        <w:tblW w:w="9720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tcBorders>
              <w:top w:val="dashed" w:sz="4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(2) </w:t>
            </w:r>
            <w:r>
              <w:rPr>
                <w:rFonts w:ascii="Times New Roman" w:hAnsi="Times New Roman" w:hint="eastAsia"/>
              </w:rPr>
              <w:t>土地規制</w:t>
            </w:r>
          </w:p>
        </w:tc>
      </w:tr>
    </w:tbl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ind w:left="210"/>
        <w:rPr>
          <w:rFonts w:ascii="Times New Roman" w:hAnsi="Times New Roman"/>
        </w:rPr>
      </w:pPr>
    </w:p>
    <w:tbl>
      <w:tblPr>
        <w:tblW w:w="9720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tcBorders>
              <w:top w:val="dashed" w:sz="4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(3) </w:t>
            </w:r>
            <w:r>
              <w:rPr>
                <w:rFonts w:ascii="Times New Roman" w:hAnsi="Times New Roman" w:hint="eastAsia"/>
              </w:rPr>
              <w:t>土地の現況</w:t>
            </w:r>
          </w:p>
        </w:tc>
      </w:tr>
    </w:tbl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ind w:left="210"/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dashSmallGap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tcBorders>
              <w:top w:val="dashed" w:sz="4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(4) </w:t>
            </w:r>
            <w:r>
              <w:rPr>
                <w:rFonts w:ascii="Times New Roman" w:hAnsi="Times New Roman" w:hint="eastAsia"/>
              </w:rPr>
              <w:t>開発区域面積　　　　　　　㎡</w:t>
            </w:r>
          </w:p>
        </w:tc>
      </w:tr>
    </w:tbl>
    <w:p w:rsidR="004F0712" w:rsidRDefault="004F0712">
      <w:pPr>
        <w:ind w:left="210"/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tcBorders>
              <w:top w:val="dashed" w:sz="4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(5) </w:t>
            </w:r>
            <w:r>
              <w:rPr>
                <w:rFonts w:ascii="Times New Roman" w:hAnsi="Times New Roman" w:hint="eastAsia"/>
              </w:rPr>
              <w:t>建築物の有無（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有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無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</w:tbl>
    <w:tbl>
      <w:tblPr>
        <w:tblpPr w:leftFromText="142" w:rightFromText="142" w:vertAnchor="text" w:horzAnchor="margin" w:tblpX="479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11"/>
        <w:gridCol w:w="720"/>
        <w:gridCol w:w="1260"/>
        <w:gridCol w:w="2880"/>
      </w:tblGrid>
      <w:tr w:rsidR="004F0712">
        <w:tc>
          <w:tcPr>
            <w:tcW w:w="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0712" w:rsidRDefault="004F0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№</w:t>
            </w:r>
          </w:p>
        </w:tc>
        <w:tc>
          <w:tcPr>
            <w:tcW w:w="4011" w:type="dxa"/>
            <w:tcBorders>
              <w:top w:val="single" w:sz="12" w:space="0" w:color="auto"/>
            </w:tcBorders>
            <w:vAlign w:val="center"/>
          </w:tcPr>
          <w:p w:rsidR="004F0712" w:rsidRDefault="004F0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建築場所の地名地番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F0712" w:rsidRDefault="004F0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建築面積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新設・既設の別</w:t>
            </w:r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0712" w:rsidRDefault="004F0712">
            <w:pPr>
              <w:jc w:val="center"/>
              <w:rPr>
                <w:rFonts w:ascii="Times New Roman" w:hAnsi="Times New Roman"/>
              </w:rPr>
            </w:pPr>
            <w:r w:rsidRPr="008120CE">
              <w:rPr>
                <w:rFonts w:ascii="Times New Roman" w:hAnsi="Times New Roman" w:hint="eastAsia"/>
                <w:spacing w:val="105"/>
                <w:kern w:val="0"/>
                <w:fitText w:val="1260" w:id="-2122611967"/>
              </w:rPr>
              <w:t>主な用</w:t>
            </w:r>
            <w:r w:rsidRPr="008120CE">
              <w:rPr>
                <w:rFonts w:ascii="Times New Roman" w:hAnsi="Times New Roman" w:hint="eastAsia"/>
                <w:spacing w:val="15"/>
                <w:kern w:val="0"/>
                <w:fitText w:val="1260" w:id="-2122611967"/>
              </w:rPr>
              <w:t>途</w:t>
            </w:r>
          </w:p>
        </w:tc>
      </w:tr>
      <w:tr w:rsidR="004F0712">
        <w:trPr>
          <w:trHeight w:val="515"/>
        </w:trPr>
        <w:tc>
          <w:tcPr>
            <w:tcW w:w="408" w:type="dxa"/>
            <w:tcBorders>
              <w:lef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4011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26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24"/>
        </w:trPr>
        <w:tc>
          <w:tcPr>
            <w:tcW w:w="408" w:type="dxa"/>
            <w:tcBorders>
              <w:lef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4011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26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47"/>
        </w:trPr>
        <w:tc>
          <w:tcPr>
            <w:tcW w:w="408" w:type="dxa"/>
            <w:tcBorders>
              <w:lef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4011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26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4"/>
        </w:trPr>
        <w:tc>
          <w:tcPr>
            <w:tcW w:w="408" w:type="dxa"/>
            <w:tcBorders>
              <w:left w:val="single" w:sz="12" w:space="0" w:color="auto"/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4011" w:type="dxa"/>
            <w:tcBorders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bottom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</w:tbl>
    <w:p w:rsidR="004F0712" w:rsidRDefault="004F0712">
      <w:pPr>
        <w:ind w:left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注）№は、施設の配置図等と整合を図ること。</w:t>
      </w:r>
    </w:p>
    <w:p w:rsidR="004F0712" w:rsidRDefault="004F0712">
      <w:pPr>
        <w:ind w:left="210"/>
        <w:rPr>
          <w:rFonts w:ascii="Times New Roman" w:hAnsi="Times New Roman"/>
        </w:rPr>
      </w:pPr>
    </w:p>
    <w:tbl>
      <w:tblPr>
        <w:tblW w:w="97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３　中間処理後の廃棄物の処理方法・</w:t>
            </w:r>
            <w:proofErr w:type="gramStart"/>
            <w:r>
              <w:rPr>
                <w:rFonts w:ascii="Times New Roman" w:hAnsi="Times New Roman" w:hint="eastAsia"/>
              </w:rPr>
              <w:t>埋立</w:t>
            </w:r>
            <w:proofErr w:type="gramEnd"/>
            <w:r>
              <w:rPr>
                <w:rFonts w:ascii="Times New Roman" w:hAnsi="Times New Roman" w:hint="eastAsia"/>
              </w:rPr>
              <w:t>終了後の跡地利用</w:t>
            </w:r>
          </w:p>
        </w:tc>
      </w:tr>
    </w:tbl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r>
        <w:rPr>
          <w:rFonts w:ascii="Times New Roman" w:hAnsi="Times New Roman"/>
        </w:rPr>
        <w:br w:type="page"/>
      </w:r>
    </w:p>
    <w:p w:rsidR="004F0712" w:rsidRDefault="004F0712"/>
    <w:p w:rsidR="004F0712" w:rsidRDefault="004F0712"/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tcBorders>
              <w:top w:val="single" w:sz="4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４　申請者の概要</w:t>
            </w:r>
          </w:p>
        </w:tc>
      </w:tr>
    </w:tbl>
    <w:p w:rsidR="004F0712" w:rsidRDefault="004F071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資本金</w:t>
      </w: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(2) </w:t>
            </w:r>
            <w:r>
              <w:rPr>
                <w:rFonts w:ascii="Times New Roman" w:hAnsi="Times New Roman" w:hint="eastAsia"/>
              </w:rPr>
              <w:t>業務内容（産業廃棄物処理業以外のものも含む）</w:t>
            </w:r>
          </w:p>
        </w:tc>
      </w:tr>
    </w:tbl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(3) </w:t>
            </w:r>
            <w:r>
              <w:rPr>
                <w:rFonts w:ascii="Times New Roman" w:hAnsi="Times New Roman" w:hint="eastAsia"/>
              </w:rPr>
              <w:t>従業員数、新規雇用従業員数及びその確保方法</w:t>
            </w:r>
          </w:p>
        </w:tc>
      </w:tr>
    </w:tbl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153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(4</w:t>
            </w:r>
            <w:r w:rsidR="004F0712">
              <w:rPr>
                <w:rFonts w:ascii="Times New Roman" w:hAnsi="Times New Roman" w:hint="eastAsia"/>
              </w:rPr>
              <w:t xml:space="preserve">) </w:t>
            </w:r>
            <w:r w:rsidR="004F0712">
              <w:rPr>
                <w:rFonts w:ascii="Times New Roman" w:hAnsi="Times New Roman" w:hint="eastAsia"/>
              </w:rPr>
              <w:t>申請手続き担当者</w:t>
            </w:r>
          </w:p>
        </w:tc>
      </w:tr>
    </w:tbl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F0712">
        <w:trPr>
          <w:trHeight w:val="425"/>
        </w:trPr>
        <w:tc>
          <w:tcPr>
            <w:tcW w:w="9720" w:type="dxa"/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５　その他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参考事項</w:t>
            </w:r>
          </w:p>
        </w:tc>
      </w:tr>
    </w:tbl>
    <w:p w:rsidR="004F0712" w:rsidRDefault="004F0712">
      <w:pPr>
        <w:rPr>
          <w:rFonts w:ascii="Times New Roman" w:hAnsi="Times New Roman"/>
        </w:rPr>
      </w:pPr>
    </w:p>
    <w:p w:rsidR="00C07160" w:rsidRDefault="00C07160">
      <w:pPr>
        <w:rPr>
          <w:rFonts w:hAnsi="Times New Roman"/>
        </w:rPr>
      </w:pPr>
      <w:r>
        <w:rPr>
          <w:rFonts w:ascii="Times New Roman" w:hAnsi="Times New Roman"/>
        </w:rPr>
        <w:br w:type="page"/>
      </w:r>
    </w:p>
    <w:p w:rsidR="00C07160" w:rsidRDefault="00C07160">
      <w:pPr>
        <w:jc w:val="center"/>
        <w:rPr>
          <w:rFonts w:hAnsi="Times New Roman"/>
        </w:rPr>
      </w:pPr>
      <w:r>
        <w:rPr>
          <w:rFonts w:eastAsia="ＭＳ Ｐゴシック" w:hAnsi="Times New Roman" w:cs="ＭＳ Ｐゴシック" w:hint="eastAsia"/>
          <w:spacing w:val="-2"/>
        </w:rPr>
        <w:lastRenderedPageBreak/>
        <w:t>関係法令等の許可等の種類及び手続の実施状況</w:t>
      </w:r>
    </w:p>
    <w:p w:rsidR="00C07160" w:rsidRDefault="00C07160"/>
    <w:p w:rsidR="00C07160" w:rsidRDefault="00C07160">
      <w:pPr>
        <w:rPr>
          <w:rFonts w:hAnsi="Times New Roman"/>
        </w:rPr>
      </w:pPr>
      <w:r>
        <w:t xml:space="preserve">                                                                         </w:t>
      </w:r>
      <w:r>
        <w:rPr>
          <w:rFonts w:hint="eastAsia"/>
          <w:spacing w:val="-2"/>
        </w:rPr>
        <w:t xml:space="preserve">　　　</w:t>
      </w:r>
      <w:r>
        <w:t xml:space="preserve"> </w:t>
      </w:r>
      <w:r>
        <w:rPr>
          <w:rFonts w:hint="eastAsia"/>
          <w:spacing w:val="-2"/>
        </w:rPr>
        <w:t xml:space="preserve">　</w:t>
      </w:r>
      <w:r>
        <w:t xml:space="preserve"> </w:t>
      </w:r>
    </w:p>
    <w:tbl>
      <w:tblPr>
        <w:tblW w:w="9745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2977"/>
        <w:gridCol w:w="1039"/>
        <w:gridCol w:w="1830"/>
        <w:gridCol w:w="1830"/>
      </w:tblGrid>
      <w:tr w:rsidR="001C4FF7" w:rsidTr="00691BF9">
        <w:tc>
          <w:tcPr>
            <w:tcW w:w="2069" w:type="dxa"/>
            <w:vAlign w:val="center"/>
          </w:tcPr>
          <w:p w:rsidR="001C4FF7" w:rsidRDefault="001C4FF7" w:rsidP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  <w:position w:val="-9"/>
              </w:rPr>
              <w:t>法律名</w:t>
            </w:r>
          </w:p>
        </w:tc>
        <w:tc>
          <w:tcPr>
            <w:tcW w:w="2977" w:type="dxa"/>
            <w:vAlign w:val="center"/>
          </w:tcPr>
          <w:p w:rsidR="001C4FF7" w:rsidRPr="001C4FF7" w:rsidRDefault="001C4FF7" w:rsidP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-9"/>
              </w:rPr>
              <w:t>関係条文（必要手続き等）</w:t>
            </w:r>
          </w:p>
        </w:tc>
        <w:tc>
          <w:tcPr>
            <w:tcW w:w="1039" w:type="dxa"/>
            <w:vAlign w:val="center"/>
          </w:tcPr>
          <w:p w:rsidR="001C4FF7" w:rsidRDefault="001C4FF7" w:rsidP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position w:val="-9"/>
              </w:rPr>
            </w:pPr>
            <w:r>
              <w:rPr>
                <w:rFonts w:hint="eastAsia"/>
                <w:position w:val="-9"/>
              </w:rPr>
              <w:t>手続き必要性の有無</w:t>
            </w:r>
          </w:p>
        </w:tc>
        <w:tc>
          <w:tcPr>
            <w:tcW w:w="1830" w:type="dxa"/>
            <w:vAlign w:val="center"/>
          </w:tcPr>
          <w:p w:rsidR="001C4FF7" w:rsidRDefault="001C4FF7" w:rsidP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  <w:position w:val="-9"/>
              </w:rPr>
              <w:t>確認年月日・確認等</w:t>
            </w:r>
          </w:p>
        </w:tc>
        <w:tc>
          <w:tcPr>
            <w:tcW w:w="1830" w:type="dxa"/>
            <w:vAlign w:val="center"/>
          </w:tcPr>
          <w:p w:rsidR="001C4FF7" w:rsidRPr="001C4FF7" w:rsidRDefault="001C4FF7" w:rsidP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position w:val="-9"/>
              </w:rPr>
              <w:t>手続状況</w:t>
            </w: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国土利用計画法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23</w:t>
            </w:r>
            <w:r>
              <w:rPr>
                <w:rFonts w:hint="eastAsia"/>
              </w:rPr>
              <w:t>条（権利の移転等の届出）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都市計画法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29</w:t>
            </w:r>
            <w:r>
              <w:rPr>
                <w:rFonts w:hint="eastAsia"/>
              </w:rPr>
              <w:t>条（開発行為許可申請）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公有水面</w:t>
            </w:r>
            <w:proofErr w:type="gramStart"/>
            <w:r>
              <w:rPr>
                <w:rFonts w:hint="eastAsia"/>
              </w:rPr>
              <w:t>埋立</w:t>
            </w:r>
            <w:proofErr w:type="gramEnd"/>
            <w:r>
              <w:rPr>
                <w:rFonts w:hint="eastAsia"/>
              </w:rPr>
              <w:t>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</w:t>
            </w:r>
            <w:r>
              <w:rPr>
                <w:rFonts w:hint="eastAsia"/>
              </w:rPr>
              <w:t>条（埋立の免許）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建築基準法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6</w:t>
            </w:r>
            <w:r>
              <w:rPr>
                <w:rFonts w:hint="eastAsia"/>
              </w:rPr>
              <w:t>条（建築確認申請）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51</w:t>
            </w:r>
            <w:r>
              <w:rPr>
                <w:rFonts w:hint="eastAsia"/>
              </w:rPr>
              <w:t>条（ただし書き許可申請）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農地法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4</w:t>
            </w:r>
            <w:r>
              <w:rPr>
                <w:rFonts w:hint="eastAsia"/>
              </w:rPr>
              <w:t>条（転用許可申請・届出）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</w:t>
            </w:r>
            <w:r>
              <w:rPr>
                <w:rFonts w:hint="eastAsia"/>
              </w:rPr>
              <w:t>条（転用目的での権利移動の許可申請・届出）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農業振興地域の整備に関する法律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13</w:t>
            </w:r>
            <w:r>
              <w:rPr>
                <w:rFonts w:hint="eastAsia"/>
              </w:rPr>
              <w:t>条（農業振興地域整備計画の変更）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15</w:t>
            </w:r>
            <w:r>
              <w:rPr>
                <w:rFonts w:hint="eastAsia"/>
              </w:rPr>
              <w:t>条の２（開発行為の許可申請）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海岸法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7</w:t>
            </w:r>
            <w:r>
              <w:rPr>
                <w:rFonts w:hint="eastAsia"/>
              </w:rPr>
              <w:t>条（海岸保全区域の占用許可申請）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8</w:t>
            </w:r>
            <w:r>
              <w:rPr>
                <w:rFonts w:hint="eastAsia"/>
              </w:rPr>
              <w:t>条（海岸保全区域の開発行為の許可申請）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港湾法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37</w:t>
            </w:r>
            <w:r>
              <w:rPr>
                <w:rFonts w:hint="eastAsia"/>
              </w:rPr>
              <w:t>条（港湾区域・港湾隣接地域の工事等の許可申請）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38</w:t>
            </w:r>
            <w:r>
              <w:rPr>
                <w:rFonts w:hint="eastAsia"/>
              </w:rPr>
              <w:t>条の</w:t>
            </w:r>
            <w:r>
              <w:rPr>
                <w:spacing w:val="2"/>
              </w:rPr>
              <w:t>2</w:t>
            </w:r>
            <w:r>
              <w:rPr>
                <w:rFonts w:hint="eastAsia"/>
              </w:rPr>
              <w:t>（臨港地区内における行為の届出）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道路法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32</w:t>
            </w:r>
            <w:r>
              <w:rPr>
                <w:rFonts w:hint="eastAsia"/>
              </w:rPr>
              <w:t>条（道路の占用の許可申請）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漁港漁場整備法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39</w:t>
            </w:r>
            <w:r>
              <w:rPr>
                <w:rFonts w:hint="eastAsia"/>
              </w:rPr>
              <w:t>条（工作物建設等の許可）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河川法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F823F6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24</w:t>
            </w:r>
            <w:r>
              <w:rPr>
                <w:rFonts w:hint="eastAsia"/>
              </w:rPr>
              <w:t>条（河川区域の占有許可申請）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Pr="00AF674F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Pr="00AF674F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 w:rsidP="00F823F6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26</w:t>
            </w:r>
            <w:r>
              <w:rPr>
                <w:rFonts w:hint="eastAsia"/>
              </w:rPr>
              <w:t>条（河川区域の工作物の新築等の許可申請）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Pr="00AF674F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Pr="00AF674F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 w:rsidP="00F823F6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27</w:t>
            </w:r>
            <w:r>
              <w:rPr>
                <w:rFonts w:hint="eastAsia"/>
              </w:rPr>
              <w:t>条（河川区域の土地の掘削等の許可申請）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Pr="00AF674F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Pr="00AF674F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55</w:t>
            </w:r>
            <w:r>
              <w:rPr>
                <w:rFonts w:hint="eastAsia"/>
              </w:rPr>
              <w:t>条（河川保全区域における行為の許可申請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57</w:t>
            </w:r>
            <w:r>
              <w:rPr>
                <w:rFonts w:hint="eastAsia"/>
              </w:rPr>
              <w:t>条（河川予定地における行為の許可申請）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急傾斜地の崩壊による災害の防止に関する法律</w:t>
            </w: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7</w:t>
            </w:r>
            <w:r>
              <w:rPr>
                <w:rFonts w:hint="eastAsia"/>
              </w:rPr>
              <w:t>条（急傾斜地崩壊危険区域内における行為の許可申請）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地すべり等防止法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18</w:t>
            </w:r>
            <w:r>
              <w:rPr>
                <w:rFonts w:hint="eastAsia"/>
              </w:rPr>
              <w:t>条（地すべり防止区域における行為の許可申請）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砂防法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4</w:t>
            </w:r>
            <w:r>
              <w:rPr>
                <w:rFonts w:hint="eastAsia"/>
              </w:rPr>
              <w:t>条（砂防指定地における行為の許可申請）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採石法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第３３条の５第２項（軽微な変更）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森林法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lastRenderedPageBreak/>
              <w:t>第</w:t>
            </w:r>
            <w:r>
              <w:rPr>
                <w:spacing w:val="2"/>
              </w:rPr>
              <w:t>10</w:t>
            </w:r>
            <w:r>
              <w:rPr>
                <w:rFonts w:hint="eastAsia"/>
              </w:rPr>
              <w:t>条の</w:t>
            </w:r>
            <w:r>
              <w:rPr>
                <w:spacing w:val="2"/>
              </w:rPr>
              <w:t>2</w:t>
            </w:r>
            <w:r>
              <w:rPr>
                <w:rFonts w:hint="eastAsia"/>
              </w:rPr>
              <w:t>（開発行為の許可）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27</w:t>
            </w:r>
            <w:r>
              <w:rPr>
                <w:rFonts w:hint="eastAsia"/>
              </w:rPr>
              <w:t>条（保安林の指定解除申請）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34</w:t>
            </w:r>
            <w:r>
              <w:rPr>
                <w:rFonts w:hint="eastAsia"/>
              </w:rPr>
              <w:t>条（保安林における立木伐採の許可申請）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土地改良法施行令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59</w:t>
            </w:r>
            <w:r>
              <w:rPr>
                <w:rFonts w:hint="eastAsia"/>
              </w:rPr>
              <w:t>条（他目的への使用等承認申請）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土地区画整理法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76</w:t>
            </w:r>
            <w:r>
              <w:rPr>
                <w:rFonts w:hint="eastAsia"/>
              </w:rPr>
              <w:t>条（土地区画整理事業施行地域内における行為の許可申請）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文化財保護法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93</w:t>
            </w:r>
            <w:r>
              <w:rPr>
                <w:rFonts w:hint="eastAsia"/>
              </w:rPr>
              <w:t>条（周知の埋蔵文化財包蔵地の発掘の届出）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125</w:t>
            </w:r>
            <w:r>
              <w:rPr>
                <w:rFonts w:hint="eastAsia"/>
              </w:rPr>
              <w:t>条（現状変更等の許可申請）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自然公園法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13</w:t>
            </w:r>
            <w:r>
              <w:rPr>
                <w:rFonts w:hint="eastAsia"/>
              </w:rPr>
              <w:t>条（特別地域における行為の許可申請）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26</w:t>
            </w:r>
            <w:r>
              <w:rPr>
                <w:rFonts w:hint="eastAsia"/>
              </w:rPr>
              <w:t>条（普通地域における行為の届出）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自然環境保全法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25</w:t>
            </w:r>
            <w:r>
              <w:rPr>
                <w:rFonts w:hint="eastAsia"/>
              </w:rPr>
              <w:t>条（特別地区における行為の許可申請）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27</w:t>
            </w:r>
            <w:r>
              <w:rPr>
                <w:rFonts w:hint="eastAsia"/>
              </w:rPr>
              <w:t>条（海中特別地区における行為の許可申請）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28</w:t>
            </w:r>
            <w:r>
              <w:rPr>
                <w:rFonts w:hint="eastAsia"/>
              </w:rPr>
              <w:t>条（普通地区における行為の届出）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AF674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都市公園法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6</w:t>
            </w:r>
            <w:r>
              <w:rPr>
                <w:rFonts w:hint="eastAsia"/>
              </w:rPr>
              <w:t>条（都市公園の占用の許可申請）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鳥獣の保護及び狩猟の適正化に関する法律</w:t>
            </w: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29</w:t>
            </w:r>
            <w:r>
              <w:rPr>
                <w:rFonts w:hint="eastAsia"/>
              </w:rPr>
              <w:t>条（特別保護地区における行為の許可申請）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 w:val="restart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消防法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9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  <w:spacing w:val="2"/>
              </w:rPr>
              <w:t>3</w:t>
            </w:r>
            <w:r>
              <w:rPr>
                <w:spacing w:val="2"/>
              </w:rPr>
              <w:t>(</w:t>
            </w:r>
            <w:r>
              <w:rPr>
                <w:rFonts w:hint="eastAsia"/>
              </w:rPr>
              <w:t>圧縮アセチレンガス等の貯蔵又は取扱いの届出</w:t>
            </w:r>
            <w:r>
              <w:rPr>
                <w:spacing w:val="2"/>
              </w:rPr>
              <w:t>)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vMerge/>
            <w:shd w:val="clear" w:color="00FFFF" w:fill="auto"/>
          </w:tcPr>
          <w:p w:rsidR="001C4FF7" w:rsidRDefault="001C4FF7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11</w:t>
            </w:r>
            <w:r>
              <w:rPr>
                <w:rFonts w:hint="eastAsia"/>
              </w:rPr>
              <w:t>条（危険物貯蔵所等の設置許可申請）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C07160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 w:rsidP="00C07160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国有財産法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8</w:t>
            </w:r>
            <w:r>
              <w:rPr>
                <w:rFonts w:hint="eastAsia"/>
              </w:rPr>
              <w:t>条（国有財産の引継：国有財産の用途廃止申請）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bookmarkStart w:id="0" w:name="_GoBack"/>
            <w:bookmarkEnd w:id="0"/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高圧ガス保安法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16</w:t>
            </w:r>
            <w:r>
              <w:rPr>
                <w:rFonts w:hint="eastAsia"/>
              </w:rPr>
              <w:t>条・第</w:t>
            </w:r>
            <w:r>
              <w:rPr>
                <w:spacing w:val="2"/>
              </w:rPr>
              <w:t>17</w:t>
            </w:r>
            <w:r>
              <w:rPr>
                <w:rFonts w:hint="eastAsia"/>
              </w:rPr>
              <w:t>条の</w:t>
            </w:r>
            <w:r>
              <w:rPr>
                <w:spacing w:val="2"/>
              </w:rPr>
              <w:t>2</w:t>
            </w:r>
            <w:r>
              <w:rPr>
                <w:rFonts w:hint="eastAsia"/>
              </w:rPr>
              <w:t>（高圧ガスの貯蔵の許可申請・届出）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電気事業法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53</w:t>
            </w:r>
            <w:r>
              <w:rPr>
                <w:rFonts w:hint="eastAsia"/>
              </w:rPr>
              <w:t>条（自家用電気工作物の使用の開始の届出）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大気汚染防止法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6</w:t>
            </w:r>
            <w:r>
              <w:rPr>
                <w:rFonts w:hint="eastAsia"/>
              </w:rPr>
              <w:t>条（</w:t>
            </w:r>
            <w:proofErr w:type="gramStart"/>
            <w:r>
              <w:rPr>
                <w:rFonts w:hint="eastAsia"/>
              </w:rPr>
              <w:t>ばい</w:t>
            </w:r>
            <w:proofErr w:type="gramEnd"/>
            <w:r>
              <w:rPr>
                <w:rFonts w:hint="eastAsia"/>
              </w:rPr>
              <w:t>煙発生施設、一般粉</w:t>
            </w:r>
            <w:proofErr w:type="gramStart"/>
            <w:r>
              <w:rPr>
                <w:rFonts w:hint="eastAsia"/>
              </w:rPr>
              <w:t>じん</w:t>
            </w:r>
            <w:proofErr w:type="gramEnd"/>
            <w:r>
              <w:rPr>
                <w:rFonts w:hint="eastAsia"/>
              </w:rPr>
              <w:t>発生施設の設置の届出）</w:t>
            </w: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1C4FF7" w:rsidTr="00691BF9">
        <w:tc>
          <w:tcPr>
            <w:tcW w:w="206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水質汚濁防止法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5</w:t>
            </w:r>
            <w:r>
              <w:rPr>
                <w:rFonts w:hint="eastAsia"/>
              </w:rPr>
              <w:t>条（特定施設の設置の届出）</w:t>
            </w: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039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1C4FF7" w:rsidRDefault="001C4FF7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rPr>
          <w:trHeight w:val="259"/>
        </w:trPr>
        <w:tc>
          <w:tcPr>
            <w:tcW w:w="2069" w:type="dxa"/>
            <w:shd w:val="clear" w:color="00FFFF" w:fill="auto"/>
          </w:tcPr>
          <w:p w:rsidR="0008625D" w:rsidRPr="00704F86" w:rsidRDefault="0008625D" w:rsidP="0008625D">
            <w:pPr>
              <w:spacing w:line="220" w:lineRule="exact"/>
              <w:jc w:val="left"/>
              <w:rPr>
                <w:color w:val="FF0000"/>
                <w:szCs w:val="18"/>
              </w:rPr>
            </w:pPr>
            <w:r w:rsidRPr="00704F86">
              <w:rPr>
                <w:rFonts w:asciiTheme="minorEastAsia" w:hAnsiTheme="minorEastAsia" w:hint="eastAsia"/>
                <w:color w:val="FF0000"/>
                <w:kern w:val="0"/>
                <w:szCs w:val="18"/>
              </w:rPr>
              <w:t>土壌汚染対策法</w:t>
            </w:r>
          </w:p>
        </w:tc>
        <w:tc>
          <w:tcPr>
            <w:tcW w:w="2977" w:type="dxa"/>
            <w:shd w:val="clear" w:color="00FFFF" w:fill="auto"/>
          </w:tcPr>
          <w:p w:rsidR="0008625D" w:rsidRPr="00704F86" w:rsidRDefault="0008625D" w:rsidP="0008625D">
            <w:pPr>
              <w:spacing w:line="220" w:lineRule="exact"/>
              <w:jc w:val="left"/>
              <w:rPr>
                <w:color w:val="FF0000"/>
                <w:szCs w:val="18"/>
              </w:rPr>
            </w:pPr>
            <w:r w:rsidRPr="00704F86">
              <w:rPr>
                <w:rFonts w:asciiTheme="minorEastAsia" w:hAnsiTheme="minorEastAsia" w:hint="eastAsia"/>
                <w:color w:val="FF0000"/>
                <w:szCs w:val="18"/>
              </w:rPr>
              <w:t>第</w:t>
            </w:r>
            <w:r w:rsidRPr="00704F86">
              <w:rPr>
                <w:rFonts w:asciiTheme="minorEastAsia" w:hAnsiTheme="minorEastAsia" w:hint="eastAsia"/>
                <w:color w:val="FF0000"/>
                <w:szCs w:val="18"/>
              </w:rPr>
              <w:t>4</w:t>
            </w:r>
            <w:r w:rsidRPr="00704F86">
              <w:rPr>
                <w:rFonts w:asciiTheme="minorEastAsia" w:hAnsiTheme="minorEastAsia" w:hint="eastAsia"/>
                <w:color w:val="FF0000"/>
                <w:szCs w:val="18"/>
              </w:rPr>
              <w:t>条（一定の規模以上の地土地の形質変更の届出）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rPr>
          <w:trHeight w:val="259"/>
        </w:trPr>
        <w:tc>
          <w:tcPr>
            <w:tcW w:w="206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騒音規制法</w:t>
            </w:r>
          </w:p>
        </w:tc>
        <w:tc>
          <w:tcPr>
            <w:tcW w:w="2977" w:type="dxa"/>
            <w:shd w:val="clear" w:color="00FFFF" w:fill="auto"/>
          </w:tcPr>
          <w:p w:rsidR="0008625D" w:rsidRPr="00C07160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6</w:t>
            </w:r>
            <w:r>
              <w:rPr>
                <w:rFonts w:hint="eastAsia"/>
              </w:rPr>
              <w:t>条（特定施設の設置の届出）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振動規制法</w:t>
            </w:r>
          </w:p>
        </w:tc>
        <w:tc>
          <w:tcPr>
            <w:tcW w:w="2977" w:type="dxa"/>
            <w:shd w:val="clear" w:color="00FFFF" w:fill="auto"/>
          </w:tcPr>
          <w:p w:rsidR="0008625D" w:rsidRPr="00C07160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6</w:t>
            </w:r>
            <w:r>
              <w:rPr>
                <w:rFonts w:hint="eastAsia"/>
              </w:rPr>
              <w:t>条（特定施設の設置の届出）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ダイオキシン類対策特別措置法</w:t>
            </w:r>
          </w:p>
        </w:tc>
        <w:tc>
          <w:tcPr>
            <w:tcW w:w="2977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12</w:t>
            </w:r>
            <w:r>
              <w:rPr>
                <w:rFonts w:hint="eastAsia"/>
              </w:rPr>
              <w:t>条（特定施設の設置の届出）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vMerge w:val="restart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下水道法</w:t>
            </w: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11</w:t>
            </w:r>
            <w:r>
              <w:rPr>
                <w:rFonts w:hint="eastAsia"/>
              </w:rPr>
              <w:t>条の</w:t>
            </w:r>
            <w:r>
              <w:rPr>
                <w:spacing w:val="2"/>
              </w:rPr>
              <w:t>2</w:t>
            </w:r>
            <w:r>
              <w:rPr>
                <w:rFonts w:hint="eastAsia"/>
              </w:rPr>
              <w:t>（使用の開始等の届出）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vMerge/>
            <w:shd w:val="clear" w:color="00FFFF" w:fill="auto"/>
          </w:tcPr>
          <w:p w:rsidR="0008625D" w:rsidRDefault="0008625D" w:rsidP="0008625D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12</w:t>
            </w:r>
            <w:r>
              <w:rPr>
                <w:rFonts w:hint="eastAsia"/>
              </w:rPr>
              <w:t>条の</w:t>
            </w:r>
            <w:r>
              <w:rPr>
                <w:spacing w:val="2"/>
              </w:rPr>
              <w:t>3</w:t>
            </w:r>
            <w:r>
              <w:rPr>
                <w:rFonts w:hint="eastAsia"/>
              </w:rPr>
              <w:t>（特定施設の設置等の届出）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景観法</w:t>
            </w:r>
          </w:p>
        </w:tc>
        <w:tc>
          <w:tcPr>
            <w:tcW w:w="2977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16</w:t>
            </w:r>
            <w:r>
              <w:rPr>
                <w:rFonts w:hint="eastAsia"/>
              </w:rPr>
              <w:t>条（行為着手前の届出）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vMerge w:val="restart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鳥取県税条例</w:t>
            </w: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221</w:t>
            </w:r>
            <w:r>
              <w:rPr>
                <w:rFonts w:hint="eastAsia"/>
              </w:rPr>
              <w:t>条（産業廃棄物処分場税の特別徴収義務者としての登録）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  <w:tr w:rsidR="0008625D" w:rsidTr="00691BF9">
        <w:tc>
          <w:tcPr>
            <w:tcW w:w="2069" w:type="dxa"/>
            <w:vMerge/>
            <w:shd w:val="clear" w:color="00FFFF" w:fill="auto"/>
          </w:tcPr>
          <w:p w:rsidR="0008625D" w:rsidRDefault="0008625D" w:rsidP="0008625D">
            <w:pPr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977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rPr>
                <w:spacing w:val="2"/>
              </w:rPr>
              <w:t>225</w:t>
            </w:r>
            <w:r>
              <w:rPr>
                <w:rFonts w:hint="eastAsia"/>
              </w:rPr>
              <w:t>条（産業廃棄物処分場税の納税義務者としての登録）</w:t>
            </w:r>
          </w:p>
        </w:tc>
        <w:tc>
          <w:tcPr>
            <w:tcW w:w="1039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830" w:type="dxa"/>
            <w:shd w:val="clear" w:color="00FFFF" w:fill="auto"/>
          </w:tcPr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  <w:p w:rsidR="0008625D" w:rsidRDefault="0008625D" w:rsidP="0008625D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hAnsi="Times New Roman"/>
                <w:spacing w:val="2"/>
              </w:rPr>
            </w:pPr>
          </w:p>
        </w:tc>
      </w:tr>
    </w:tbl>
    <w:p w:rsidR="004F0712" w:rsidRDefault="004F0712">
      <w:pPr>
        <w:rPr>
          <w:rFonts w:ascii="Times New Roman" w:hAnsi="Times New Roman"/>
        </w:rPr>
        <w:sectPr w:rsidR="004F0712" w:rsidSect="00C07160">
          <w:pgSz w:w="11906" w:h="16838" w:code="9"/>
          <w:pgMar w:top="1418" w:right="1021" w:bottom="1418" w:left="1021" w:header="851" w:footer="992" w:gutter="0"/>
          <w:cols w:space="425"/>
          <w:docGrid w:type="linesAndChars" w:linePitch="245" w:charSpace="546"/>
        </w:sect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産業廃棄物等の保管場所の概要</w:t>
      </w: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 xml:space="preserve">　処理前の産業廃棄物の保管場所】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520"/>
        <w:gridCol w:w="2340"/>
      </w:tblGrid>
      <w:tr w:rsidR="004F0712">
        <w:trPr>
          <w:trHeight w:val="51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№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産業廃棄物の種類</w:t>
            </w:r>
          </w:p>
        </w:tc>
        <w:tc>
          <w:tcPr>
            <w:tcW w:w="234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保管場所（地名地番）</w:t>
            </w:r>
          </w:p>
        </w:tc>
        <w:tc>
          <w:tcPr>
            <w:tcW w:w="234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構造</w:t>
            </w:r>
          </w:p>
        </w:tc>
        <w:tc>
          <w:tcPr>
            <w:tcW w:w="234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保管能力</w:t>
            </w:r>
          </w:p>
        </w:tc>
        <w:tc>
          <w:tcPr>
            <w:tcW w:w="2340" w:type="dxa"/>
            <w:vAlign w:val="center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３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520" w:type="dxa"/>
            <w:vAlign w:val="center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３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３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保管面積</w:t>
            </w:r>
          </w:p>
        </w:tc>
        <w:tc>
          <w:tcPr>
            <w:tcW w:w="234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㎡　</w:t>
            </w:r>
          </w:p>
        </w:tc>
        <w:tc>
          <w:tcPr>
            <w:tcW w:w="252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㎡　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㎡　</w:t>
            </w: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積上げ最高高さ</w:t>
            </w:r>
          </w:p>
        </w:tc>
        <w:tc>
          <w:tcPr>
            <w:tcW w:w="234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ｍ</w:t>
            </w:r>
            <w:proofErr w:type="gramEnd"/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ｍ</w:t>
            </w:r>
            <w:proofErr w:type="gramEnd"/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ｍ</w:t>
            </w:r>
            <w:proofErr w:type="gramEnd"/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4F0712">
        <w:trPr>
          <w:trHeight w:val="657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飛散、流出、地下浸透悪臭等防止措置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</w:tbl>
    <w:p w:rsidR="004F0712" w:rsidRDefault="004F0712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保管場所の図面（平面図、立面図、断面図）、保管能力の根拠書類（計算書）を添付すること。</w:t>
      </w:r>
    </w:p>
    <w:p w:rsidR="004F0712" w:rsidRDefault="004F0712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№は、施設の配置図、保管場所の図面等の整合を図ること。</w:t>
      </w:r>
    </w:p>
    <w:p w:rsidR="00691BF9" w:rsidRPr="00691BF9" w:rsidRDefault="00691BF9" w:rsidP="00691BF9">
      <w:pPr>
        <w:pStyle w:val="aa"/>
        <w:numPr>
          <w:ilvl w:val="0"/>
          <w:numId w:val="3"/>
        </w:numPr>
        <w:spacing w:line="320" w:lineRule="atLeast"/>
        <w:ind w:leftChars="0"/>
        <w:rPr>
          <w:rFonts w:ascii="Times New Roman" w:hAnsi="Times New Roman"/>
        </w:rPr>
      </w:pPr>
      <w:r w:rsidRPr="00691BF9">
        <w:rPr>
          <w:rFonts w:hAnsi="Times New Roman"/>
          <w:color w:val="FF0000"/>
          <w:sz w:val="16"/>
          <w:szCs w:val="21"/>
        </w:rPr>
        <w:t>積上げ最高高さの表示は、屋外において容器を用いずに保管する場合に限る。</w:t>
      </w:r>
    </w:p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ind w:left="210"/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【２　処理後の産業廃棄物の保管場所】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520"/>
        <w:gridCol w:w="2340"/>
      </w:tblGrid>
      <w:tr w:rsidR="004F0712">
        <w:trPr>
          <w:trHeight w:val="51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№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産業廃棄物の種類</w:t>
            </w:r>
          </w:p>
        </w:tc>
        <w:tc>
          <w:tcPr>
            <w:tcW w:w="234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保管場所（地名地番）</w:t>
            </w:r>
          </w:p>
        </w:tc>
        <w:tc>
          <w:tcPr>
            <w:tcW w:w="234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構造</w:t>
            </w:r>
          </w:p>
        </w:tc>
        <w:tc>
          <w:tcPr>
            <w:tcW w:w="234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保管能力</w:t>
            </w:r>
          </w:p>
        </w:tc>
        <w:tc>
          <w:tcPr>
            <w:tcW w:w="2340" w:type="dxa"/>
            <w:vAlign w:val="center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３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520" w:type="dxa"/>
            <w:vAlign w:val="center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３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F0712" w:rsidRDefault="004F07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３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保管面積</w:t>
            </w:r>
          </w:p>
        </w:tc>
        <w:tc>
          <w:tcPr>
            <w:tcW w:w="234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㎡　</w:t>
            </w:r>
          </w:p>
        </w:tc>
        <w:tc>
          <w:tcPr>
            <w:tcW w:w="252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㎡　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㎡　</w:t>
            </w:r>
          </w:p>
        </w:tc>
      </w:tr>
      <w:tr w:rsidR="004F0712">
        <w:trPr>
          <w:trHeight w:val="5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積上げ最高高さ</w:t>
            </w:r>
          </w:p>
        </w:tc>
        <w:tc>
          <w:tcPr>
            <w:tcW w:w="234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ｍ</w:t>
            </w:r>
            <w:proofErr w:type="gramEnd"/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ｍ</w:t>
            </w:r>
            <w:proofErr w:type="gramEnd"/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F0712" w:rsidRDefault="004F0712">
            <w:pPr>
              <w:wordWrap w:val="0"/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ｍ</w:t>
            </w:r>
            <w:proofErr w:type="gramEnd"/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4F0712">
        <w:trPr>
          <w:trHeight w:val="657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0712" w:rsidRDefault="004F0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飛散、流出、地下浸透悪臭等防止措置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</w:tcPr>
          <w:p w:rsidR="004F0712" w:rsidRDefault="004F0712">
            <w:pPr>
              <w:rPr>
                <w:rFonts w:ascii="Times New Roman" w:hAnsi="Times New Roman"/>
              </w:rPr>
            </w:pPr>
          </w:p>
        </w:tc>
      </w:tr>
    </w:tbl>
    <w:p w:rsidR="004F0712" w:rsidRDefault="004F0712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管場所の図面（平面図、立面図、断面図）、保管能力の根拠書類（計算書）を添付すること。</w:t>
      </w:r>
    </w:p>
    <w:p w:rsidR="004F0712" w:rsidRDefault="004F0712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№は、施設の配置図、保管場所の図面等の整合を図ること。</w:t>
      </w:r>
    </w:p>
    <w:p w:rsidR="00691BF9" w:rsidRPr="00691BF9" w:rsidRDefault="00691BF9" w:rsidP="00691BF9">
      <w:pPr>
        <w:numPr>
          <w:ilvl w:val="0"/>
          <w:numId w:val="4"/>
        </w:numPr>
        <w:spacing w:line="320" w:lineRule="exact"/>
        <w:rPr>
          <w:rFonts w:hAnsi="Times New Roman"/>
          <w:color w:val="FF0000"/>
          <w:sz w:val="16"/>
          <w:szCs w:val="21"/>
        </w:rPr>
      </w:pPr>
      <w:r w:rsidRPr="00691BF9">
        <w:rPr>
          <w:rFonts w:ascii="Times New Roman" w:hAnsi="Times New Roman" w:hint="eastAsia"/>
          <w:color w:val="FF0000"/>
        </w:rPr>
        <w:t>積上げ最高高さの表示は、屋外において容器を用いずに保管する場合に限る。</w:t>
      </w:r>
    </w:p>
    <w:p w:rsidR="004F0712" w:rsidRPr="00691BF9" w:rsidRDefault="004F0712" w:rsidP="00691BF9">
      <w:pPr>
        <w:numPr>
          <w:ilvl w:val="0"/>
          <w:numId w:val="4"/>
        </w:numPr>
        <w:rPr>
          <w:rFonts w:ascii="Times New Roman" w:hAnsi="Times New Roman" w:hint="eastAsia"/>
        </w:rPr>
        <w:sectPr w:rsidR="004F0712" w:rsidRPr="00691BF9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rPr>
          <w:rFonts w:ascii="Times New Roman" w:hAnsi="Times New Roman"/>
        </w:rPr>
      </w:pPr>
    </w:p>
    <w:p w:rsidR="004F0712" w:rsidRDefault="004F0712">
      <w:pPr>
        <w:jc w:val="center"/>
        <w:rPr>
          <w:rFonts w:ascii="Times New Roman" w:hAnsi="Times New Roman"/>
          <w:sz w:val="24"/>
        </w:rPr>
      </w:pPr>
      <w:r w:rsidRPr="00C07160">
        <w:rPr>
          <w:rFonts w:ascii="Times New Roman" w:hAnsi="Times New Roman" w:hint="eastAsia"/>
          <w:spacing w:val="138"/>
          <w:kern w:val="0"/>
          <w:sz w:val="24"/>
          <w:fitText w:val="5040" w:id="-2122594304"/>
        </w:rPr>
        <w:t>設置場所の地番、地目</w:t>
      </w:r>
      <w:r w:rsidRPr="00C07160">
        <w:rPr>
          <w:rFonts w:ascii="Times New Roman" w:hAnsi="Times New Roman" w:hint="eastAsia"/>
          <w:spacing w:val="4"/>
          <w:kern w:val="0"/>
          <w:sz w:val="24"/>
          <w:fitText w:val="5040" w:id="-2122594304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25"/>
        <w:gridCol w:w="1417"/>
        <w:gridCol w:w="1134"/>
        <w:gridCol w:w="1134"/>
        <w:gridCol w:w="1134"/>
        <w:gridCol w:w="1134"/>
        <w:gridCol w:w="1134"/>
        <w:gridCol w:w="1276"/>
        <w:gridCol w:w="1276"/>
        <w:gridCol w:w="3913"/>
      </w:tblGrid>
      <w:tr w:rsidR="00F84E21" w:rsidTr="00D053A7">
        <w:trPr>
          <w:cantSplit/>
          <w:trHeight w:val="737"/>
        </w:trPr>
        <w:tc>
          <w:tcPr>
            <w:tcW w:w="8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区　分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84E21" w:rsidRDefault="00D053A7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名称</w:t>
            </w:r>
          </w:p>
        </w:tc>
        <w:tc>
          <w:tcPr>
            <w:tcW w:w="45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 w:rsidRPr="008120CE">
              <w:rPr>
                <w:rFonts w:ascii="Times New Roman" w:hAnsi="Times New Roman" w:hint="eastAsia"/>
                <w:spacing w:val="90"/>
                <w:kern w:val="0"/>
                <w:fitText w:val="1890" w:id="-2122595584"/>
              </w:rPr>
              <w:t>施設の所在</w:t>
            </w:r>
            <w:r w:rsidRPr="008120CE">
              <w:rPr>
                <w:rFonts w:ascii="Times New Roman" w:hAnsi="Times New Roman" w:hint="eastAsia"/>
                <w:spacing w:val="7"/>
                <w:kern w:val="0"/>
                <w:fitText w:val="1890" w:id="-2122595584"/>
              </w:rPr>
              <w:t>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地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公　簿</w:t>
            </w:r>
          </w:p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面　積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実　測</w:t>
            </w:r>
          </w:p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面　積</w:t>
            </w:r>
          </w:p>
        </w:tc>
        <w:tc>
          <w:tcPr>
            <w:tcW w:w="391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 w:rsidRPr="008120CE">
              <w:rPr>
                <w:rFonts w:ascii="Times New Roman" w:hAnsi="Times New Roman" w:hint="eastAsia"/>
                <w:spacing w:val="90"/>
                <w:kern w:val="0"/>
                <w:fitText w:val="3360" w:id="-2122595840"/>
              </w:rPr>
              <w:t>所有者の住所及び氏</w:t>
            </w:r>
            <w:r w:rsidRPr="008120CE">
              <w:rPr>
                <w:rFonts w:ascii="Times New Roman" w:hAnsi="Times New Roman" w:hint="eastAsia"/>
                <w:spacing w:val="67"/>
                <w:kern w:val="0"/>
                <w:fitText w:val="3360" w:id="-2122595840"/>
              </w:rPr>
              <w:t>名</w:t>
            </w:r>
          </w:p>
        </w:tc>
      </w:tr>
      <w:tr w:rsidR="00F84E21" w:rsidTr="00D053A7">
        <w:trPr>
          <w:cantSplit/>
          <w:trHeight w:val="737"/>
        </w:trPr>
        <w:tc>
          <w:tcPr>
            <w:tcW w:w="836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4E21" w:rsidRDefault="00F84E2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4E21" w:rsidRDefault="00F84E2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市町村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字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84E21" w:rsidRDefault="00F84E21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地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</w:rPr>
              <w:t>番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F84E21" w:rsidRDefault="00F84E2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Merge/>
          </w:tcPr>
          <w:p w:rsidR="00F84E21" w:rsidRDefault="00F84E2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Merge/>
          </w:tcPr>
          <w:p w:rsidR="00F84E21" w:rsidRDefault="00F84E2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3913" w:type="dxa"/>
            <w:vMerge/>
            <w:tcBorders>
              <w:right w:val="single" w:sz="12" w:space="0" w:color="000000"/>
            </w:tcBorders>
          </w:tcPr>
          <w:p w:rsidR="00F84E21" w:rsidRDefault="00F84E21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D053A7" w:rsidRDefault="00D053A7" w:rsidP="00D053A7">
            <w:pPr>
              <w:ind w:left="113" w:right="113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事業場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D053A7" w:rsidRDefault="00D053A7" w:rsidP="00D053A7">
            <w:pPr>
              <w:ind w:left="113" w:right="113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処理施設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A7" w:rsidRDefault="00D053A7" w:rsidP="00BC22E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D053A7" w:rsidRDefault="00D053A7" w:rsidP="00BC22EC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D053A7" w:rsidRDefault="00D053A7" w:rsidP="00BC22EC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D053A7" w:rsidRDefault="00D053A7" w:rsidP="00BC22EC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53A7" w:rsidRDefault="00D053A7" w:rsidP="00BC22EC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D053A7" w:rsidRDefault="00D053A7" w:rsidP="00BC22EC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D053A7" w:rsidRDefault="00D053A7" w:rsidP="00D053A7">
            <w:pPr>
              <w:ind w:left="113" w:right="113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処理施設以外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D053A7" w:rsidRDefault="00D053A7" w:rsidP="00BC22E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D053A7" w:rsidTr="00D053A7">
        <w:trPr>
          <w:cantSplit/>
          <w:trHeight w:val="737"/>
        </w:trPr>
        <w:tc>
          <w:tcPr>
            <w:tcW w:w="41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D053A7" w:rsidRDefault="00D053A7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bottom w:val="single" w:sz="4" w:space="0" w:color="000000"/>
              <w:right w:val="single" w:sz="12" w:space="0" w:color="000000"/>
            </w:tcBorders>
          </w:tcPr>
          <w:p w:rsidR="00D053A7" w:rsidRDefault="00D053A7">
            <w:pPr>
              <w:rPr>
                <w:rFonts w:ascii="Times New Roman" w:hAnsi="Times New Roman"/>
                <w:kern w:val="0"/>
              </w:rPr>
            </w:pPr>
          </w:p>
        </w:tc>
      </w:tr>
      <w:tr w:rsidR="00BC22EC" w:rsidTr="00D053A7">
        <w:trPr>
          <w:cantSplit/>
          <w:trHeight w:val="737"/>
        </w:trPr>
        <w:tc>
          <w:tcPr>
            <w:tcW w:w="7923" w:type="dxa"/>
            <w:gridSpan w:val="8"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:rsidR="00BC22EC" w:rsidRDefault="00BC22EC" w:rsidP="00BC22EC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BC22EC" w:rsidRDefault="00BC22EC" w:rsidP="00BC22E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C22EC" w:rsidRDefault="00BC22EC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C22EC" w:rsidRDefault="00BC22EC">
            <w:pPr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㎡</w:t>
            </w:r>
          </w:p>
        </w:tc>
        <w:tc>
          <w:tcPr>
            <w:tcW w:w="3913" w:type="dxa"/>
            <w:tcBorders>
              <w:bottom w:val="single" w:sz="4" w:space="0" w:color="000000"/>
              <w:right w:val="single" w:sz="12" w:space="0" w:color="000000"/>
            </w:tcBorders>
          </w:tcPr>
          <w:p w:rsidR="00BC22EC" w:rsidRDefault="00BC22EC">
            <w:pPr>
              <w:rPr>
                <w:rFonts w:ascii="Times New Roman" w:hAnsi="Times New Roman"/>
                <w:kern w:val="0"/>
              </w:rPr>
            </w:pPr>
          </w:p>
        </w:tc>
      </w:tr>
    </w:tbl>
    <w:p w:rsidR="004F0712" w:rsidRDefault="004F0712">
      <w:pPr>
        <w:rPr>
          <w:rFonts w:ascii="Times New Roman" w:hAnsi="Times New Roman"/>
          <w:sz w:val="22"/>
        </w:rPr>
      </w:pPr>
    </w:p>
    <w:p w:rsidR="007A51F0" w:rsidRDefault="007A51F0">
      <w:pPr>
        <w:rPr>
          <w:rFonts w:ascii="Times New Roman" w:hAnsi="Times New Roman"/>
          <w:sz w:val="22"/>
        </w:rPr>
      </w:pPr>
    </w:p>
    <w:sectPr w:rsidR="007A51F0" w:rsidSect="0033386C">
      <w:footerReference w:type="even" r:id="rId8"/>
      <w:footerReference w:type="default" r:id="rId9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9F" w:rsidRDefault="002D259F">
      <w:r>
        <w:separator/>
      </w:r>
    </w:p>
  </w:endnote>
  <w:endnote w:type="continuationSeparator" w:id="0">
    <w:p w:rsidR="002D259F" w:rsidRDefault="002D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E5" w:rsidRDefault="00BB3AE5" w:rsidP="00944A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3AE5" w:rsidRDefault="00BB3A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E5" w:rsidRDefault="00BB3AE5" w:rsidP="00944A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53A7">
      <w:rPr>
        <w:rStyle w:val="a7"/>
        <w:noProof/>
      </w:rPr>
      <w:t>6</w:t>
    </w:r>
    <w:r>
      <w:rPr>
        <w:rStyle w:val="a7"/>
      </w:rPr>
      <w:fldChar w:fldCharType="end"/>
    </w:r>
  </w:p>
  <w:p w:rsidR="00BB3AE5" w:rsidRDefault="00BB3A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9F" w:rsidRDefault="002D259F">
      <w:r>
        <w:separator/>
      </w:r>
    </w:p>
  </w:footnote>
  <w:footnote w:type="continuationSeparator" w:id="0">
    <w:p w:rsidR="002D259F" w:rsidRDefault="002D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912"/>
    <w:multiLevelType w:val="hybridMultilevel"/>
    <w:tmpl w:val="D35CFB2A"/>
    <w:lvl w:ilvl="0" w:tplc="C166DBD4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982D76"/>
    <w:multiLevelType w:val="hybridMultilevel"/>
    <w:tmpl w:val="DF66EBA2"/>
    <w:lvl w:ilvl="0" w:tplc="44C2171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D8870EE"/>
    <w:multiLevelType w:val="hybridMultilevel"/>
    <w:tmpl w:val="C7409532"/>
    <w:lvl w:ilvl="0" w:tplc="96AA742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833424C"/>
    <w:multiLevelType w:val="hybridMultilevel"/>
    <w:tmpl w:val="C09EE790"/>
    <w:lvl w:ilvl="0" w:tplc="F268FF2C">
      <w:start w:val="1"/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E9B0D56"/>
    <w:multiLevelType w:val="hybridMultilevel"/>
    <w:tmpl w:val="F092BC02"/>
    <w:lvl w:ilvl="0" w:tplc="6422DD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A48162F"/>
    <w:multiLevelType w:val="hybridMultilevel"/>
    <w:tmpl w:val="EFC60EAC"/>
    <w:lvl w:ilvl="0" w:tplc="9A6480C2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2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0"/>
    <w:rsid w:val="0008625D"/>
    <w:rsid w:val="000E736B"/>
    <w:rsid w:val="00153FA9"/>
    <w:rsid w:val="001C4FF7"/>
    <w:rsid w:val="002D259F"/>
    <w:rsid w:val="0033386C"/>
    <w:rsid w:val="004D6F25"/>
    <w:rsid w:val="004F0712"/>
    <w:rsid w:val="00571E30"/>
    <w:rsid w:val="00582EF4"/>
    <w:rsid w:val="005D1E36"/>
    <w:rsid w:val="005E7C7F"/>
    <w:rsid w:val="00691BF9"/>
    <w:rsid w:val="00704F86"/>
    <w:rsid w:val="00754320"/>
    <w:rsid w:val="007A51F0"/>
    <w:rsid w:val="008120CE"/>
    <w:rsid w:val="0084001E"/>
    <w:rsid w:val="008F35CA"/>
    <w:rsid w:val="00900A77"/>
    <w:rsid w:val="00944AF7"/>
    <w:rsid w:val="00A60056"/>
    <w:rsid w:val="00AF674F"/>
    <w:rsid w:val="00B26D15"/>
    <w:rsid w:val="00BB3AE5"/>
    <w:rsid w:val="00BC22EC"/>
    <w:rsid w:val="00BE61AB"/>
    <w:rsid w:val="00C07160"/>
    <w:rsid w:val="00CB0B7D"/>
    <w:rsid w:val="00D053A7"/>
    <w:rsid w:val="00E72D0E"/>
    <w:rsid w:val="00F823F6"/>
    <w:rsid w:val="00F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329BD"/>
  <w15:chartTrackingRefBased/>
  <w15:docId w15:val="{827D9D50-D504-4BBB-9B63-CFF658A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60"/>
    <w:pPr>
      <w:widowControl w:val="0"/>
      <w:jc w:val="both"/>
    </w:pPr>
    <w:rPr>
      <w:rFonts w:eastAsia="ＭＳ Ｐ明朝"/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Times New Roman" w:hAnsi="Times New Roman"/>
    </w:rPr>
  </w:style>
  <w:style w:type="paragraph" w:styleId="a4">
    <w:name w:val="Closing"/>
    <w:basedOn w:val="a"/>
    <w:pPr>
      <w:jc w:val="right"/>
    </w:pPr>
    <w:rPr>
      <w:rFonts w:ascii="Times New Roman" w:hAnsi="Times New Roman"/>
    </w:rPr>
  </w:style>
  <w:style w:type="paragraph" w:styleId="a5">
    <w:name w:val="Body Text Indent"/>
    <w:basedOn w:val="a"/>
    <w:pPr>
      <w:ind w:left="359" w:hangingChars="171" w:hanging="359"/>
    </w:pPr>
    <w:rPr>
      <w:rFonts w:ascii="Times New Roman" w:hAnsi="Times New Roman"/>
    </w:rPr>
  </w:style>
  <w:style w:type="paragraph" w:styleId="a6">
    <w:name w:val="footer"/>
    <w:basedOn w:val="a"/>
    <w:rsid w:val="00E72D0E"/>
    <w:pPr>
      <w:tabs>
        <w:tab w:val="center" w:pos="4252"/>
        <w:tab w:val="right" w:pos="8504"/>
      </w:tabs>
      <w:snapToGrid w:val="0"/>
    </w:pPr>
    <w:rPr>
      <w:rFonts w:ascii="ＭＳ 明朝" w:hAnsi="ＭＳ 明朝"/>
      <w:sz w:val="20"/>
    </w:rPr>
  </w:style>
  <w:style w:type="character" w:styleId="a7">
    <w:name w:val="page number"/>
    <w:basedOn w:val="a0"/>
    <w:rsid w:val="00E72D0E"/>
  </w:style>
  <w:style w:type="paragraph" w:styleId="a8">
    <w:name w:val="header"/>
    <w:basedOn w:val="a"/>
    <w:link w:val="a9"/>
    <w:rsid w:val="00840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4001E"/>
    <w:rPr>
      <w:rFonts w:eastAsia="ＭＳ Ｐ明朝"/>
      <w:kern w:val="2"/>
      <w:sz w:val="18"/>
    </w:rPr>
  </w:style>
  <w:style w:type="paragraph" w:styleId="aa">
    <w:name w:val="List Paragraph"/>
    <w:basedOn w:val="a"/>
    <w:uiPriority w:val="34"/>
    <w:qFormat/>
    <w:rsid w:val="00691B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604A-6E5C-4A40-8B56-527FF6A0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産業廃棄物処分業関係</vt:lpstr>
      <vt:lpstr>産業廃棄物処分業関係</vt:lpstr>
    </vt:vector>
  </TitlesOfParts>
  <Company>鳥取県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産業廃棄物処分業関係</dc:title>
  <dc:subject/>
  <dc:creator>鳥取県</dc:creator>
  <cp:keywords/>
  <dc:description/>
  <cp:lastModifiedBy>鳥取県</cp:lastModifiedBy>
  <cp:revision>7</cp:revision>
  <cp:lastPrinted>2009-01-30T01:03:00Z</cp:lastPrinted>
  <dcterms:created xsi:type="dcterms:W3CDTF">2021-03-15T06:03:00Z</dcterms:created>
  <dcterms:modified xsi:type="dcterms:W3CDTF">2021-03-15T06:16:00Z</dcterms:modified>
</cp:coreProperties>
</file>