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66" w:rsidRDefault="004C424E" w:rsidP="005D5066">
      <w:r>
        <w:rPr>
          <w:rFonts w:hint="eastAsia"/>
        </w:rPr>
        <w:t>平成２７年度</w:t>
      </w:r>
      <w:r w:rsidR="005D5066">
        <w:rPr>
          <w:rFonts w:hint="eastAsia"/>
        </w:rPr>
        <w:t>第</w:t>
      </w:r>
      <w:r w:rsidR="00EF022E">
        <w:rPr>
          <w:rFonts w:hint="eastAsia"/>
        </w:rPr>
        <w:t>3</w:t>
      </w:r>
      <w:r w:rsidR="005D5066">
        <w:rPr>
          <w:rFonts w:hint="eastAsia"/>
        </w:rPr>
        <w:t>回</w:t>
      </w:r>
      <w:r>
        <w:rPr>
          <w:rFonts w:hint="eastAsia"/>
        </w:rPr>
        <w:t>福部地域振興会議</w:t>
      </w:r>
      <w:r w:rsidR="00EB15AB">
        <w:rPr>
          <w:rFonts w:hint="eastAsia"/>
        </w:rPr>
        <w:t xml:space="preserve">　議事概要</w:t>
      </w:r>
    </w:p>
    <w:p w:rsidR="005D5066" w:rsidRDefault="005D5066" w:rsidP="00161387">
      <w:r>
        <w:rPr>
          <w:rFonts w:hint="eastAsia"/>
        </w:rPr>
        <w:t>○日時</w:t>
      </w:r>
      <w:r w:rsidR="004C424E">
        <w:rPr>
          <w:rFonts w:hint="eastAsia"/>
        </w:rPr>
        <w:t xml:space="preserve">　</w:t>
      </w:r>
      <w:r w:rsidR="00A8642E">
        <w:rPr>
          <w:rFonts w:hint="eastAsia"/>
        </w:rPr>
        <w:t xml:space="preserve">　</w:t>
      </w:r>
      <w:r w:rsidR="00EF022E">
        <w:rPr>
          <w:rFonts w:hint="eastAsia"/>
        </w:rPr>
        <w:t>7</w:t>
      </w:r>
      <w:r w:rsidR="007C509E" w:rsidRPr="007C509E">
        <w:rPr>
          <w:rFonts w:hint="eastAsia"/>
        </w:rPr>
        <w:t>月</w:t>
      </w:r>
      <w:r w:rsidR="00EF022E">
        <w:rPr>
          <w:rFonts w:hint="eastAsia"/>
        </w:rPr>
        <w:t>14</w:t>
      </w:r>
      <w:r w:rsidR="007C509E" w:rsidRPr="007C509E">
        <w:rPr>
          <w:rFonts w:hint="eastAsia"/>
        </w:rPr>
        <w:t>日（</w:t>
      </w:r>
      <w:r w:rsidR="00EF022E">
        <w:rPr>
          <w:rFonts w:hint="eastAsia"/>
        </w:rPr>
        <w:t>火</w:t>
      </w:r>
      <w:r w:rsidR="007C509E" w:rsidRPr="007C509E">
        <w:rPr>
          <w:rFonts w:hint="eastAsia"/>
        </w:rPr>
        <w:t>）</w:t>
      </w:r>
      <w:r w:rsidR="007C509E" w:rsidRPr="007C509E">
        <w:rPr>
          <w:rFonts w:hint="eastAsia"/>
        </w:rPr>
        <w:t>1</w:t>
      </w:r>
      <w:r w:rsidR="00EF022E">
        <w:rPr>
          <w:rFonts w:hint="eastAsia"/>
        </w:rPr>
        <w:t>5</w:t>
      </w:r>
      <w:r w:rsidR="007C509E" w:rsidRPr="007C509E">
        <w:t>：</w:t>
      </w:r>
      <w:r w:rsidR="007C509E" w:rsidRPr="007C509E">
        <w:rPr>
          <w:rFonts w:hint="eastAsia"/>
        </w:rPr>
        <w:t>30</w:t>
      </w:r>
      <w:r w:rsidR="007C509E" w:rsidRPr="007C509E">
        <w:t>～</w:t>
      </w:r>
      <w:r w:rsidR="007C509E" w:rsidRPr="007C509E">
        <w:rPr>
          <w:rFonts w:hint="eastAsia"/>
        </w:rPr>
        <w:t>1</w:t>
      </w:r>
      <w:r w:rsidR="00EF022E">
        <w:rPr>
          <w:rFonts w:hint="eastAsia"/>
        </w:rPr>
        <w:t>7</w:t>
      </w:r>
      <w:r w:rsidR="007C509E" w:rsidRPr="007C509E">
        <w:t>：</w:t>
      </w:r>
      <w:r w:rsidR="007C509E" w:rsidRPr="007C509E">
        <w:rPr>
          <w:rFonts w:hint="eastAsia"/>
        </w:rPr>
        <w:t>00</w:t>
      </w:r>
    </w:p>
    <w:p w:rsidR="005D5066" w:rsidRDefault="005D5066" w:rsidP="005D5066">
      <w:r>
        <w:rPr>
          <w:rFonts w:hint="eastAsia"/>
        </w:rPr>
        <w:t>○場所</w:t>
      </w:r>
      <w:r w:rsidR="004C424E">
        <w:rPr>
          <w:rFonts w:hint="eastAsia"/>
        </w:rPr>
        <w:t xml:space="preserve">　</w:t>
      </w:r>
      <w:r w:rsidR="00A8642E">
        <w:rPr>
          <w:rFonts w:hint="eastAsia"/>
        </w:rPr>
        <w:t xml:space="preserve">　</w:t>
      </w:r>
      <w:r w:rsidR="005F67D6">
        <w:rPr>
          <w:rFonts w:hint="eastAsia"/>
        </w:rPr>
        <w:t>福部町総合支所　２階大会議室</w:t>
      </w:r>
    </w:p>
    <w:p w:rsidR="001D0449" w:rsidRDefault="005D5066" w:rsidP="00CE39E4">
      <w:r>
        <w:rPr>
          <w:rFonts w:hint="eastAsia"/>
        </w:rPr>
        <w:t>○出席者</w:t>
      </w:r>
      <w:r w:rsidR="00CE39E4">
        <w:rPr>
          <w:rFonts w:hint="eastAsia"/>
        </w:rPr>
        <w:t xml:space="preserve">　</w:t>
      </w:r>
      <w:r w:rsidR="000C0BAA">
        <w:rPr>
          <w:rFonts w:hint="eastAsia"/>
        </w:rPr>
        <w:t>（</w:t>
      </w:r>
      <w:r w:rsidR="007C509E">
        <w:rPr>
          <w:rFonts w:hint="eastAsia"/>
        </w:rPr>
        <w:t>会長</w:t>
      </w:r>
      <w:r w:rsidR="000C0BAA">
        <w:rPr>
          <w:rFonts w:hint="eastAsia"/>
        </w:rPr>
        <w:t>）</w:t>
      </w:r>
      <w:r w:rsidR="001D0449">
        <w:rPr>
          <w:rFonts w:hint="eastAsia"/>
        </w:rPr>
        <w:t>南部</w:t>
      </w:r>
      <w:r w:rsidR="004C424E">
        <w:rPr>
          <w:rFonts w:hint="eastAsia"/>
        </w:rPr>
        <w:t xml:space="preserve">　</w:t>
      </w:r>
      <w:r w:rsidR="001D0449">
        <w:rPr>
          <w:rFonts w:hint="eastAsia"/>
        </w:rPr>
        <w:t>敏</w:t>
      </w:r>
      <w:r w:rsidR="00AD579C">
        <w:rPr>
          <w:rFonts w:hint="eastAsia"/>
        </w:rPr>
        <w:t>、</w:t>
      </w:r>
      <w:r w:rsidR="00B5247C">
        <w:rPr>
          <w:rFonts w:hint="eastAsia"/>
        </w:rPr>
        <w:t>（</w:t>
      </w:r>
      <w:r w:rsidR="007C509E">
        <w:rPr>
          <w:rFonts w:hint="eastAsia"/>
        </w:rPr>
        <w:t>副会長</w:t>
      </w:r>
      <w:r w:rsidR="00B5247C">
        <w:rPr>
          <w:rFonts w:hint="eastAsia"/>
        </w:rPr>
        <w:t>）</w:t>
      </w:r>
      <w:r w:rsidR="001D0449">
        <w:rPr>
          <w:rFonts w:hint="eastAsia"/>
        </w:rPr>
        <w:t>上山弘子</w:t>
      </w:r>
      <w:r w:rsidR="00AD579C">
        <w:rPr>
          <w:rFonts w:hint="eastAsia"/>
        </w:rPr>
        <w:t>、</w:t>
      </w:r>
      <w:r w:rsidR="00EF022E">
        <w:rPr>
          <w:rFonts w:hint="eastAsia"/>
        </w:rPr>
        <w:t>（委員）</w:t>
      </w:r>
      <w:r w:rsidR="001D0449">
        <w:rPr>
          <w:rFonts w:hint="eastAsia"/>
        </w:rPr>
        <w:t>山本輝彦</w:t>
      </w:r>
      <w:r w:rsidR="008E0CC9">
        <w:rPr>
          <w:rFonts w:hint="eastAsia"/>
        </w:rPr>
        <w:t xml:space="preserve"> </w:t>
      </w:r>
      <w:r w:rsidR="007C509E">
        <w:rPr>
          <w:rFonts w:hint="eastAsia"/>
        </w:rPr>
        <w:t>、</w:t>
      </w:r>
      <w:r w:rsidR="001D0449">
        <w:rPr>
          <w:rFonts w:hint="eastAsia"/>
        </w:rPr>
        <w:t>岸本正枝</w:t>
      </w:r>
      <w:r w:rsidR="00AD579C">
        <w:rPr>
          <w:rFonts w:hint="eastAsia"/>
        </w:rPr>
        <w:t>、</w:t>
      </w:r>
      <w:r w:rsidR="001D0449">
        <w:rPr>
          <w:rFonts w:hint="eastAsia"/>
        </w:rPr>
        <w:t>濱田</w:t>
      </w:r>
      <w:r w:rsidR="004C424E">
        <w:rPr>
          <w:rFonts w:hint="eastAsia"/>
        </w:rPr>
        <w:t xml:space="preserve">　</w:t>
      </w:r>
      <w:r w:rsidR="001D0449">
        <w:rPr>
          <w:rFonts w:hint="eastAsia"/>
        </w:rPr>
        <w:t>香</w:t>
      </w:r>
      <w:r w:rsidR="000C0BAA">
        <w:rPr>
          <w:rFonts w:hint="eastAsia"/>
        </w:rPr>
        <w:t>、</w:t>
      </w:r>
      <w:r w:rsidR="001D0449">
        <w:rPr>
          <w:rFonts w:hint="eastAsia"/>
        </w:rPr>
        <w:t>福壽</w:t>
      </w:r>
      <w:r w:rsidR="008E0CC9" w:rsidRPr="008E0CC9">
        <w:rPr>
          <w:rFonts w:hint="eastAsia"/>
        </w:rPr>
        <w:t>みどり</w:t>
      </w:r>
      <w:r w:rsidR="000C0BAA">
        <w:rPr>
          <w:rFonts w:hint="eastAsia"/>
        </w:rPr>
        <w:t>、</w:t>
      </w:r>
      <w:r w:rsidR="001D0449">
        <w:rPr>
          <w:rFonts w:hint="eastAsia"/>
        </w:rPr>
        <w:t>寺村好弘</w:t>
      </w:r>
      <w:r w:rsidR="000C0BAA">
        <w:rPr>
          <w:rFonts w:hint="eastAsia"/>
        </w:rPr>
        <w:t>、</w:t>
      </w:r>
      <w:r w:rsidR="001D0449">
        <w:rPr>
          <w:rFonts w:hint="eastAsia"/>
        </w:rPr>
        <w:t>西尾祥幸</w:t>
      </w:r>
      <w:r w:rsidR="000C0BAA">
        <w:rPr>
          <w:rFonts w:hint="eastAsia"/>
        </w:rPr>
        <w:t>、</w:t>
      </w:r>
      <w:r w:rsidR="001D0449">
        <w:rPr>
          <w:rFonts w:hint="eastAsia"/>
        </w:rPr>
        <w:t>北村重政</w:t>
      </w:r>
      <w:r w:rsidR="000C0BAA">
        <w:rPr>
          <w:rFonts w:hint="eastAsia"/>
        </w:rPr>
        <w:t>、</w:t>
      </w:r>
      <w:r w:rsidR="001D0449">
        <w:rPr>
          <w:rFonts w:hint="eastAsia"/>
        </w:rPr>
        <w:t>小谷孝文</w:t>
      </w:r>
      <w:r w:rsidR="000C0BAA">
        <w:rPr>
          <w:rFonts w:hint="eastAsia"/>
        </w:rPr>
        <w:t>、</w:t>
      </w:r>
      <w:r w:rsidR="001D0449">
        <w:rPr>
          <w:rFonts w:hint="eastAsia"/>
        </w:rPr>
        <w:t>平田正雄</w:t>
      </w:r>
      <w:r w:rsidR="00161387">
        <w:rPr>
          <w:rFonts w:hint="eastAsia"/>
        </w:rPr>
        <w:t>、</w:t>
      </w:r>
      <w:r w:rsidR="00161387" w:rsidRPr="00161387">
        <w:rPr>
          <w:rFonts w:hint="eastAsia"/>
        </w:rPr>
        <w:t>山根</w:t>
      </w:r>
      <w:r w:rsidR="00161387" w:rsidRPr="00161387">
        <w:rPr>
          <w:rFonts w:hint="eastAsia"/>
        </w:rPr>
        <w:t xml:space="preserve"> </w:t>
      </w:r>
      <w:r w:rsidR="00161387" w:rsidRPr="00161387">
        <w:rPr>
          <w:rFonts w:hint="eastAsia"/>
        </w:rPr>
        <w:t>智</w:t>
      </w:r>
      <w:r w:rsidR="000C0BAA">
        <w:rPr>
          <w:rFonts w:hint="eastAsia"/>
        </w:rPr>
        <w:t xml:space="preserve">　以上</w:t>
      </w:r>
      <w:r w:rsidR="00161387">
        <w:rPr>
          <w:rFonts w:hint="eastAsia"/>
        </w:rPr>
        <w:t>12</w:t>
      </w:r>
      <w:r w:rsidR="000C0BAA">
        <w:rPr>
          <w:rFonts w:hint="eastAsia"/>
        </w:rPr>
        <w:t>名</w:t>
      </w:r>
    </w:p>
    <w:p w:rsidR="005D5066" w:rsidRDefault="00B5247C" w:rsidP="00161387">
      <w:pPr>
        <w:ind w:firstLineChars="100" w:firstLine="210"/>
        <w:jc w:val="right"/>
      </w:pPr>
      <w:r w:rsidRPr="00B5247C">
        <w:rPr>
          <w:rFonts w:hint="eastAsia"/>
        </w:rPr>
        <w:t>（敬称略）</w:t>
      </w:r>
    </w:p>
    <w:p w:rsidR="00AD579C" w:rsidRDefault="005D5066" w:rsidP="00AD579C">
      <w:r>
        <w:rPr>
          <w:rFonts w:hint="eastAsia"/>
        </w:rPr>
        <w:t>○</w:t>
      </w:r>
      <w:r w:rsidR="005F67D6">
        <w:rPr>
          <w:rFonts w:hint="eastAsia"/>
        </w:rPr>
        <w:t>議題及び主な意見等</w:t>
      </w:r>
    </w:p>
    <w:p w:rsidR="00EF022E" w:rsidRPr="00EF022E" w:rsidRDefault="00EF022E" w:rsidP="00EF022E">
      <w:pPr>
        <w:ind w:leftChars="100" w:left="421" w:hangingChars="100" w:hanging="211"/>
        <w:rPr>
          <w:rFonts w:hint="eastAsia"/>
          <w:b/>
        </w:rPr>
      </w:pPr>
      <w:r w:rsidRPr="00EF022E">
        <w:rPr>
          <w:rFonts w:hint="eastAsia"/>
          <w:b/>
        </w:rPr>
        <w:t>【報告】</w:t>
      </w:r>
    </w:p>
    <w:p w:rsidR="00EF022E" w:rsidRPr="00EF022E" w:rsidRDefault="00EF022E" w:rsidP="00161387">
      <w:pPr>
        <w:rPr>
          <w:rFonts w:hint="eastAsia"/>
          <w:b/>
        </w:rPr>
      </w:pPr>
      <w:r w:rsidRPr="00EF022E">
        <w:rPr>
          <w:rFonts w:hint="eastAsia"/>
          <w:b/>
          <w:highlight w:val="lightGray"/>
        </w:rPr>
        <w:t>Ⅰ</w:t>
      </w:r>
      <w:r w:rsidRPr="00EF022E">
        <w:rPr>
          <w:rFonts w:hint="eastAsia"/>
          <w:b/>
        </w:rPr>
        <w:t>鳥取市地域おこし協力隊の着任挨拶</w:t>
      </w:r>
      <w:r w:rsidRPr="00EF022E">
        <w:rPr>
          <w:rFonts w:hint="eastAsia"/>
          <w:b/>
        </w:rPr>
        <w:t>遺および</w:t>
      </w:r>
      <w:r w:rsidRPr="00EF022E">
        <w:rPr>
          <w:rFonts w:hint="eastAsia"/>
          <w:b/>
        </w:rPr>
        <w:t>自転車による地域活性化</w:t>
      </w:r>
      <w:r w:rsidRPr="00EF022E">
        <w:rPr>
          <w:rFonts w:hint="eastAsia"/>
          <w:b/>
        </w:rPr>
        <w:t>について</w:t>
      </w:r>
    </w:p>
    <w:p w:rsidR="00EF022E" w:rsidRDefault="00EF022E" w:rsidP="00EF022E">
      <w:pPr>
        <w:ind w:left="210"/>
        <w:rPr>
          <w:rFonts w:hint="eastAsia"/>
        </w:rPr>
      </w:pPr>
      <w:r>
        <w:rPr>
          <w:rFonts w:hint="eastAsia"/>
          <w:b/>
        </w:rPr>
        <w:t>（１）</w:t>
      </w:r>
      <w:r w:rsidRPr="00EF022E">
        <w:rPr>
          <w:rFonts w:hint="eastAsia"/>
          <w:b/>
        </w:rPr>
        <w:t>松本拓也</w:t>
      </w:r>
      <w:r w:rsidRPr="00EF022E">
        <w:rPr>
          <w:rFonts w:hint="eastAsia"/>
          <w:b/>
        </w:rPr>
        <w:t xml:space="preserve"> </w:t>
      </w:r>
      <w:r w:rsidRPr="00EF022E">
        <w:rPr>
          <w:rFonts w:hint="eastAsia"/>
          <w:b/>
        </w:rPr>
        <w:t>隊員</w:t>
      </w:r>
      <w:r>
        <w:rPr>
          <w:rFonts w:hint="eastAsia"/>
          <w:b/>
        </w:rPr>
        <w:t>の</w:t>
      </w:r>
      <w:r w:rsidRPr="00EF022E">
        <w:rPr>
          <w:rFonts w:hint="eastAsia"/>
          <w:b/>
        </w:rPr>
        <w:t>着任挨拶</w:t>
      </w:r>
      <w:r>
        <w:rPr>
          <w:rFonts w:hint="eastAsia"/>
        </w:rPr>
        <w:t>（任期　平成２８年度３月３１日まで）</w:t>
      </w:r>
    </w:p>
    <w:p w:rsidR="00EF022E" w:rsidRDefault="00EF022E" w:rsidP="00EF022E">
      <w:pPr>
        <w:ind w:leftChars="100" w:left="210" w:firstLineChars="100" w:firstLine="210"/>
        <w:rPr>
          <w:rFonts w:hint="eastAsia"/>
        </w:rPr>
      </w:pPr>
      <w:r>
        <w:rPr>
          <w:rFonts w:hint="eastAsia"/>
        </w:rPr>
        <w:t>鳥取市東部エリア（国府町、福部町）と岩美町で「自転車を活用した周遊観光の促進」を担当する旨の自己紹介。</w:t>
      </w:r>
    </w:p>
    <w:p w:rsidR="00EF022E" w:rsidRDefault="00EF022E" w:rsidP="00EF022E">
      <w:pPr>
        <w:ind w:leftChars="100" w:left="421" w:hangingChars="100" w:hanging="211"/>
        <w:rPr>
          <w:rFonts w:hint="eastAsia"/>
        </w:rPr>
      </w:pPr>
      <w:r>
        <w:rPr>
          <w:rFonts w:hint="eastAsia"/>
          <w:b/>
        </w:rPr>
        <w:t>（２）本課</w:t>
      </w:r>
      <w:r w:rsidRPr="00EF022E">
        <w:rPr>
          <w:rFonts w:hint="eastAsia"/>
          <w:b/>
        </w:rPr>
        <w:t>地域振興課</w:t>
      </w:r>
      <w:r>
        <w:rPr>
          <w:rFonts w:hint="eastAsia"/>
          <w:b/>
        </w:rPr>
        <w:t>の</w:t>
      </w:r>
      <w:r w:rsidRPr="00EF022E">
        <w:rPr>
          <w:rFonts w:hint="eastAsia"/>
          <w:b/>
        </w:rPr>
        <w:t>森田主査</w:t>
      </w:r>
      <w:r>
        <w:rPr>
          <w:rFonts w:hint="eastAsia"/>
          <w:b/>
        </w:rPr>
        <w:t>より松本隊員の紹介も含めて</w:t>
      </w:r>
      <w:r w:rsidRPr="00EF022E">
        <w:rPr>
          <w:rFonts w:hint="eastAsia"/>
          <w:b/>
        </w:rPr>
        <w:t>自転車を活用した町おこしについて</w:t>
      </w:r>
      <w:r>
        <w:rPr>
          <w:rFonts w:hint="eastAsia"/>
          <w:b/>
        </w:rPr>
        <w:t>報告</w:t>
      </w:r>
    </w:p>
    <w:p w:rsidR="00EF022E" w:rsidRDefault="00EF022E" w:rsidP="00EF022E">
      <w:pPr>
        <w:ind w:leftChars="200" w:left="420"/>
        <w:rPr>
          <w:rFonts w:hint="eastAsia"/>
        </w:rPr>
      </w:pPr>
      <w:r>
        <w:rPr>
          <w:rFonts w:hint="eastAsia"/>
        </w:rPr>
        <w:t>ただ今、御挨拶いたしました</w:t>
      </w:r>
      <w:r>
        <w:rPr>
          <w:rFonts w:hint="eastAsia"/>
        </w:rPr>
        <w:t>松本隊員には、サイクリングしながらこの鳥取東部の素晴らしい自然を実際に体感してもらうイベントの企画や、サイクリングマップの作成などを担当してもらうことになっている。先日も自転車メーカの「シマノ」さんの協力を得て、砂丘や岩美海岸の試走会を行った。今後、岩美町や観光協会などとも連携しながら、このサイクリングツーリズムのすそ野を広げていき、県外の愛好家なども呼び込みながら地域の活性化へと繋げていきたいと考えている。</w:t>
      </w:r>
    </w:p>
    <w:p w:rsidR="00EF022E" w:rsidRDefault="00EF022E" w:rsidP="00EF022E">
      <w:pPr>
        <w:ind w:leftChars="100" w:left="421" w:hangingChars="100" w:hanging="211"/>
        <w:rPr>
          <w:rFonts w:hint="eastAsia"/>
        </w:rPr>
      </w:pPr>
      <w:r w:rsidRPr="00EF022E">
        <w:rPr>
          <w:rFonts w:hint="eastAsia"/>
          <w:b/>
        </w:rPr>
        <w:t>（質問</w:t>
      </w:r>
      <w:r w:rsidRPr="00EF022E">
        <w:rPr>
          <w:rFonts w:hint="eastAsia"/>
          <w:b/>
        </w:rPr>
        <w:t>1</w:t>
      </w:r>
      <w:r w:rsidRPr="00EF022E">
        <w:rPr>
          <w:rFonts w:hint="eastAsia"/>
          <w:b/>
        </w:rPr>
        <w:t>）</w:t>
      </w:r>
      <w:r>
        <w:rPr>
          <w:rFonts w:hint="eastAsia"/>
        </w:rPr>
        <w:t>当日の参加者の年齢層はどうか？</w:t>
      </w:r>
    </w:p>
    <w:p w:rsidR="00EF022E" w:rsidRDefault="00EF022E" w:rsidP="00EF022E">
      <w:pPr>
        <w:ind w:leftChars="100" w:left="421" w:hangingChars="100" w:hanging="211"/>
        <w:rPr>
          <w:rFonts w:hint="eastAsia"/>
        </w:rPr>
      </w:pPr>
      <w:r w:rsidRPr="00EF022E">
        <w:rPr>
          <w:rFonts w:hint="eastAsia"/>
          <w:b/>
        </w:rPr>
        <w:t>（回答</w:t>
      </w:r>
      <w:r>
        <w:rPr>
          <w:rFonts w:hint="eastAsia"/>
          <w:b/>
        </w:rPr>
        <w:t>1</w:t>
      </w:r>
      <w:r w:rsidRPr="00EF022E">
        <w:rPr>
          <w:rFonts w:hint="eastAsia"/>
          <w:b/>
        </w:rPr>
        <w:t>）</w:t>
      </w:r>
      <w:r>
        <w:rPr>
          <w:rFonts w:hint="eastAsia"/>
        </w:rPr>
        <w:t>たまたま大学のイベントと重なったため、</w:t>
      </w:r>
      <w:r>
        <w:rPr>
          <w:rFonts w:hint="eastAsia"/>
        </w:rPr>
        <w:t>30</w:t>
      </w:r>
      <w:r>
        <w:rPr>
          <w:rFonts w:hint="eastAsia"/>
        </w:rPr>
        <w:t>代、</w:t>
      </w:r>
      <w:r>
        <w:rPr>
          <w:rFonts w:hint="eastAsia"/>
        </w:rPr>
        <w:t>40</w:t>
      </w:r>
      <w:r>
        <w:rPr>
          <w:rFonts w:hint="eastAsia"/>
        </w:rPr>
        <w:t>代が中心だったが、</w:t>
      </w:r>
      <w:r>
        <w:rPr>
          <w:rFonts w:hint="eastAsia"/>
        </w:rPr>
        <w:t>60</w:t>
      </w:r>
      <w:r>
        <w:rPr>
          <w:rFonts w:hint="eastAsia"/>
        </w:rPr>
        <w:t>代の人もいたりして幅広い年代の参加となった。</w:t>
      </w:r>
    </w:p>
    <w:p w:rsidR="00EF022E" w:rsidRDefault="00EF022E" w:rsidP="00EF022E">
      <w:pPr>
        <w:ind w:leftChars="100" w:left="421" w:hangingChars="100" w:hanging="211"/>
        <w:rPr>
          <w:rFonts w:hint="eastAsia"/>
        </w:rPr>
      </w:pPr>
      <w:r w:rsidRPr="00EF022E">
        <w:rPr>
          <w:rFonts w:hint="eastAsia"/>
          <w:b/>
        </w:rPr>
        <w:t>（質問２）</w:t>
      </w:r>
      <w:r>
        <w:rPr>
          <w:rFonts w:hint="eastAsia"/>
        </w:rPr>
        <w:t>ここで使われる自転車はどのようなタイプのものか。</w:t>
      </w:r>
    </w:p>
    <w:p w:rsidR="00EF022E" w:rsidRDefault="00EF022E" w:rsidP="00EF022E">
      <w:pPr>
        <w:ind w:leftChars="100" w:left="420" w:hangingChars="100" w:hanging="210"/>
        <w:rPr>
          <w:rFonts w:hint="eastAsia"/>
        </w:rPr>
      </w:pPr>
      <w:r>
        <w:rPr>
          <w:rFonts w:hint="eastAsia"/>
        </w:rPr>
        <w:t>（回答）特に指定があるわけではない。ただ、坂道などの走行を考えると、スポーツタイプが楽だ（適している）ということになる。</w:t>
      </w:r>
    </w:p>
    <w:p w:rsidR="00EF022E" w:rsidRDefault="00EF022E" w:rsidP="00EF022E">
      <w:pPr>
        <w:ind w:leftChars="100" w:left="421" w:hangingChars="100" w:hanging="211"/>
        <w:rPr>
          <w:rFonts w:hint="eastAsia"/>
        </w:rPr>
      </w:pPr>
      <w:r w:rsidRPr="00EF022E">
        <w:rPr>
          <w:rFonts w:hint="eastAsia"/>
          <w:b/>
        </w:rPr>
        <w:t>（提案１）</w:t>
      </w:r>
      <w:r>
        <w:rPr>
          <w:rFonts w:hint="eastAsia"/>
        </w:rPr>
        <w:t>スポーツタイプのような自転車を所有してない人でも景勝地の散走体験してもらえるよう、福部駅近くにレンタルのスポーツサイクルを置くことを検討してみてはどうか？</w:t>
      </w:r>
    </w:p>
    <w:p w:rsidR="005954D3" w:rsidRDefault="005954D3" w:rsidP="005954D3">
      <w:pPr>
        <w:ind w:leftChars="100" w:left="421" w:hangingChars="100" w:hanging="211"/>
        <w:rPr>
          <w:rFonts w:hint="eastAsia"/>
        </w:rPr>
      </w:pPr>
      <w:r>
        <w:rPr>
          <w:rFonts w:hint="eastAsia"/>
          <w:b/>
        </w:rPr>
        <w:t>（回答）既存のサイクリングターミナルの活用も含めて検討していきたい。</w:t>
      </w:r>
    </w:p>
    <w:p w:rsidR="00EF022E" w:rsidRDefault="00EF022E" w:rsidP="00EF022E">
      <w:pPr>
        <w:ind w:leftChars="100" w:left="210"/>
        <w:rPr>
          <w:rFonts w:ascii="ＭＳ 明朝" w:eastAsia="ＭＳ 明朝" w:hAnsi="ＭＳ 明朝" w:cs="Times New Roman" w:hint="eastAsia"/>
          <w:b/>
          <w:szCs w:val="21"/>
        </w:rPr>
      </w:pPr>
      <w:r w:rsidRPr="00EF022E">
        <w:rPr>
          <w:rFonts w:ascii="ＭＳ 明朝" w:eastAsia="ＭＳ 明朝" w:hAnsi="ＭＳ 明朝" w:cs="Times New Roman" w:hint="eastAsia"/>
          <w:b/>
          <w:szCs w:val="21"/>
          <w:highlight w:val="lightGray"/>
        </w:rPr>
        <w:t>Ⅱ</w:t>
      </w:r>
      <w:r w:rsidRPr="00EF022E">
        <w:rPr>
          <w:rFonts w:ascii="ＭＳ 明朝" w:eastAsia="ＭＳ 明朝" w:hAnsi="ＭＳ 明朝" w:cs="Times New Roman" w:hint="eastAsia"/>
          <w:b/>
          <w:szCs w:val="21"/>
        </w:rPr>
        <w:t>鳥取市の「中核市」への移行について</w:t>
      </w:r>
      <w:r>
        <w:rPr>
          <w:rFonts w:ascii="ＭＳ 明朝" w:eastAsia="ＭＳ 明朝" w:hAnsi="ＭＳ 明朝" w:cs="Times New Roman" w:hint="eastAsia"/>
          <w:b/>
          <w:szCs w:val="21"/>
        </w:rPr>
        <w:t>及び、新</w:t>
      </w:r>
      <w:r w:rsidRPr="00EF022E">
        <w:rPr>
          <w:rFonts w:ascii="ＭＳ 明朝" w:eastAsia="ＭＳ 明朝" w:hAnsi="ＭＳ 明朝" w:cs="Times New Roman" w:hint="eastAsia"/>
          <w:b/>
          <w:szCs w:val="21"/>
        </w:rPr>
        <w:t>庁舎建設について</w:t>
      </w:r>
    </w:p>
    <w:p w:rsidR="00EF022E" w:rsidRDefault="00EF022E" w:rsidP="00EF022E">
      <w:pPr>
        <w:ind w:leftChars="100" w:left="210" w:firstLineChars="1300" w:firstLine="2741"/>
        <w:rPr>
          <w:rFonts w:ascii="ＭＳ 明朝" w:eastAsia="ＭＳ 明朝" w:hAnsi="ＭＳ 明朝" w:cs="Times New Roman" w:hint="eastAsia"/>
          <w:b/>
          <w:szCs w:val="21"/>
        </w:rPr>
      </w:pPr>
      <w:r>
        <w:rPr>
          <w:rFonts w:ascii="ＭＳ 明朝" w:eastAsia="ＭＳ 明朝" w:hAnsi="ＭＳ 明朝" w:cs="Times New Roman" w:hint="eastAsia"/>
          <w:b/>
          <w:szCs w:val="21"/>
        </w:rPr>
        <w:t>（中核市推進監　保木本参事・庁舎整備局　亀</w:t>
      </w:r>
      <w:r w:rsidR="005954D3">
        <w:rPr>
          <w:rFonts w:ascii="ＭＳ 明朝" w:eastAsia="ＭＳ 明朝" w:hAnsi="ＭＳ 明朝" w:cs="Times New Roman" w:hint="eastAsia"/>
          <w:b/>
          <w:szCs w:val="21"/>
        </w:rPr>
        <w:t>屋</w:t>
      </w:r>
      <w:bookmarkStart w:id="0" w:name="_GoBack"/>
      <w:bookmarkEnd w:id="0"/>
      <w:r>
        <w:rPr>
          <w:rFonts w:ascii="ＭＳ 明朝" w:eastAsia="ＭＳ 明朝" w:hAnsi="ＭＳ 明朝" w:cs="Times New Roman" w:hint="eastAsia"/>
          <w:b/>
          <w:szCs w:val="21"/>
        </w:rPr>
        <w:t>局長　）</w:t>
      </w:r>
    </w:p>
    <w:p w:rsidR="00EF022E" w:rsidRPr="00EF022E" w:rsidRDefault="00EF022E" w:rsidP="00EF022E">
      <w:pPr>
        <w:ind w:leftChars="100" w:left="421" w:hangingChars="100" w:hanging="211"/>
        <w:rPr>
          <w:rFonts w:ascii="ＭＳ 明朝" w:eastAsia="ＭＳ 明朝" w:hAnsi="ＭＳ 明朝" w:cs="Times New Roman" w:hint="eastAsia"/>
          <w:szCs w:val="21"/>
        </w:rPr>
      </w:pPr>
      <w:r w:rsidRPr="00EF022E">
        <w:rPr>
          <w:rFonts w:ascii="ＭＳ 明朝" w:eastAsia="ＭＳ 明朝" w:hAnsi="ＭＳ 明朝" w:cs="Times New Roman" w:hint="eastAsia"/>
          <w:b/>
          <w:szCs w:val="21"/>
        </w:rPr>
        <w:t>（質問3）</w:t>
      </w:r>
      <w:r w:rsidRPr="00EF022E">
        <w:rPr>
          <w:rFonts w:ascii="ＭＳ 明朝" w:eastAsia="ＭＳ 明朝" w:hAnsi="ＭＳ 明朝" w:cs="Times New Roman" w:hint="eastAsia"/>
          <w:szCs w:val="21"/>
        </w:rPr>
        <w:t>保健所業務を県から受け継ぐというが、鳥取市以外の東部４町のエリアについてはどうなるのか？</w:t>
      </w:r>
    </w:p>
    <w:p w:rsidR="00EF022E" w:rsidRPr="00EF022E" w:rsidRDefault="00EF022E" w:rsidP="00161387">
      <w:pPr>
        <w:ind w:leftChars="100" w:left="210" w:firstLineChars="34" w:firstLine="72"/>
        <w:rPr>
          <w:rFonts w:ascii="ＭＳ 明朝" w:eastAsia="ＭＳ 明朝" w:hAnsi="ＭＳ 明朝" w:cs="Times New Roman" w:hint="eastAsia"/>
          <w:szCs w:val="21"/>
        </w:rPr>
      </w:pPr>
      <w:r w:rsidRPr="00EF022E">
        <w:rPr>
          <w:rFonts w:ascii="ＭＳ 明朝" w:eastAsia="ＭＳ 明朝" w:hAnsi="ＭＳ 明朝" w:cs="Times New Roman" w:hint="eastAsia"/>
          <w:b/>
          <w:szCs w:val="21"/>
        </w:rPr>
        <w:t>(回答</w:t>
      </w:r>
      <w:r>
        <w:rPr>
          <w:rFonts w:ascii="ＭＳ 明朝" w:eastAsia="ＭＳ 明朝" w:hAnsi="ＭＳ 明朝" w:cs="Times New Roman" w:hint="eastAsia"/>
          <w:b/>
          <w:szCs w:val="21"/>
        </w:rPr>
        <w:t>3</w:t>
      </w:r>
      <w:r w:rsidRPr="00EF022E">
        <w:rPr>
          <w:rFonts w:ascii="ＭＳ 明朝" w:eastAsia="ＭＳ 明朝" w:hAnsi="ＭＳ 明朝" w:cs="Times New Roman" w:hint="eastAsia"/>
          <w:b/>
          <w:szCs w:val="21"/>
        </w:rPr>
        <w:t>)</w:t>
      </w:r>
      <w:r w:rsidRPr="00EF022E">
        <w:rPr>
          <w:rFonts w:ascii="ＭＳ 明朝" w:eastAsia="ＭＳ 明朝" w:hAnsi="ＭＳ 明朝" w:cs="Times New Roman" w:hint="eastAsia"/>
          <w:szCs w:val="21"/>
        </w:rPr>
        <w:t>今後の県との協議の中で方向性は決まっていくことになるが、二重行政を避けるべきという点から考えると、鳥取市が県の委託を受けて、そのまま担うという選択肢</w:t>
      </w:r>
      <w:r w:rsidRPr="00EF022E">
        <w:rPr>
          <w:rFonts w:ascii="ＭＳ 明朝" w:eastAsia="ＭＳ 明朝" w:hAnsi="ＭＳ 明朝" w:cs="Times New Roman" w:hint="eastAsia"/>
          <w:szCs w:val="21"/>
        </w:rPr>
        <w:lastRenderedPageBreak/>
        <w:t>もある。</w:t>
      </w:r>
    </w:p>
    <w:p w:rsidR="00EF022E" w:rsidRPr="00EF022E" w:rsidRDefault="00EF022E" w:rsidP="00EF022E">
      <w:pPr>
        <w:ind w:firstLineChars="100" w:firstLine="211"/>
        <w:rPr>
          <w:rFonts w:ascii="ＭＳ 明朝" w:eastAsia="ＭＳ 明朝" w:hAnsi="ＭＳ 明朝" w:cs="Times New Roman" w:hint="eastAsia"/>
          <w:b/>
          <w:szCs w:val="21"/>
        </w:rPr>
      </w:pPr>
      <w:r w:rsidRPr="00EF022E">
        <w:rPr>
          <w:rFonts w:ascii="ＭＳ 明朝" w:eastAsia="ＭＳ 明朝" w:hAnsi="ＭＳ 明朝" w:cs="Times New Roman" w:hint="eastAsia"/>
          <w:b/>
          <w:szCs w:val="21"/>
        </w:rPr>
        <w:t>（質問4）</w:t>
      </w:r>
      <w:r w:rsidRPr="00EF022E">
        <w:rPr>
          <w:rFonts w:ascii="ＭＳ 明朝" w:eastAsia="ＭＳ 明朝" w:hAnsi="ＭＳ 明朝" w:cs="Times New Roman" w:hint="eastAsia"/>
          <w:szCs w:val="21"/>
        </w:rPr>
        <w:t>現庁舎の跡地活用はどうなるのか</w:t>
      </w:r>
    </w:p>
    <w:p w:rsidR="00EF022E" w:rsidRDefault="00EF022E" w:rsidP="00EF022E">
      <w:pPr>
        <w:ind w:leftChars="100" w:left="210"/>
        <w:rPr>
          <w:rFonts w:ascii="ＭＳ 明朝" w:eastAsia="ＭＳ 明朝" w:hAnsi="ＭＳ 明朝" w:cs="Times New Roman" w:hint="eastAsia"/>
          <w:szCs w:val="21"/>
        </w:rPr>
      </w:pPr>
      <w:r w:rsidRPr="00EF022E">
        <w:rPr>
          <w:rFonts w:ascii="ＭＳ 明朝" w:eastAsia="ＭＳ 明朝" w:hAnsi="ＭＳ 明朝" w:cs="Times New Roman" w:hint="eastAsia"/>
          <w:b/>
          <w:szCs w:val="21"/>
        </w:rPr>
        <w:t>（回答）</w:t>
      </w:r>
      <w:r w:rsidRPr="00EF022E">
        <w:rPr>
          <w:rFonts w:ascii="ＭＳ 明朝" w:eastAsia="ＭＳ 明朝" w:hAnsi="ＭＳ 明朝" w:cs="Times New Roman" w:hint="eastAsia"/>
          <w:szCs w:val="21"/>
        </w:rPr>
        <w:t>いろいろな選択肢はあろうが、今、結論を急ぐ時期でないと考えており、今後、慎重に検討されることになる。</w:t>
      </w:r>
    </w:p>
    <w:p w:rsidR="00161387" w:rsidRDefault="00161387" w:rsidP="00EF022E">
      <w:pPr>
        <w:ind w:leftChars="100" w:left="210"/>
        <w:rPr>
          <w:rFonts w:ascii="ＭＳ 明朝" w:hAnsi="ＭＳ 明朝" w:hint="eastAsia"/>
          <w:b/>
          <w:szCs w:val="21"/>
        </w:rPr>
      </w:pPr>
    </w:p>
    <w:p w:rsidR="00EF022E" w:rsidRDefault="00EF022E" w:rsidP="00EF022E">
      <w:pPr>
        <w:ind w:leftChars="100" w:left="210"/>
        <w:rPr>
          <w:rFonts w:ascii="ＭＳ 明朝" w:hAnsi="ＭＳ 明朝" w:hint="eastAsia"/>
          <w:b/>
          <w:szCs w:val="21"/>
        </w:rPr>
      </w:pPr>
      <w:r w:rsidRPr="00EF022E">
        <w:rPr>
          <w:rFonts w:ascii="ＭＳ 明朝" w:hAnsi="ＭＳ 明朝" w:hint="eastAsia"/>
          <w:b/>
          <w:szCs w:val="21"/>
        </w:rPr>
        <w:t>Ⅲ</w:t>
      </w:r>
      <w:r w:rsidRPr="00EF022E">
        <w:rPr>
          <w:rFonts w:ascii="ＭＳ 明朝" w:hAnsi="ＭＳ 明朝" w:hint="eastAsia"/>
          <w:b/>
          <w:szCs w:val="21"/>
        </w:rPr>
        <w:t>総合支所整備（耐震化）</w:t>
      </w:r>
      <w:r>
        <w:rPr>
          <w:rFonts w:ascii="ＭＳ 明朝" w:hAnsi="ＭＳ 明朝" w:hint="eastAsia"/>
          <w:b/>
          <w:szCs w:val="21"/>
        </w:rPr>
        <w:t>について</w:t>
      </w:r>
    </w:p>
    <w:p w:rsidR="00161387" w:rsidRPr="00EF022E" w:rsidRDefault="00161387" w:rsidP="00161387">
      <w:pPr>
        <w:ind w:firstLineChars="100" w:firstLine="211"/>
        <w:jc w:val="left"/>
        <w:rPr>
          <w:rFonts w:ascii="ＭＳ 明朝" w:eastAsia="ＭＳ 明朝" w:hAnsi="ＭＳ 明朝" w:cs="Times New Roman" w:hint="eastAsia"/>
          <w:szCs w:val="21"/>
        </w:rPr>
      </w:pPr>
      <w:r w:rsidRPr="00EF022E">
        <w:rPr>
          <w:rFonts w:ascii="ＭＳ 明朝" w:eastAsia="ＭＳ 明朝" w:hAnsi="ＭＳ 明朝" w:cs="Times New Roman" w:hint="eastAsia"/>
          <w:b/>
          <w:szCs w:val="21"/>
          <w:u w:val="single"/>
        </w:rPr>
        <w:t>前回の質問についての回答</w:t>
      </w:r>
      <w:r w:rsidRPr="00EF022E">
        <w:rPr>
          <w:rFonts w:ascii="ＭＳ 明朝" w:eastAsia="ＭＳ 明朝" w:hAnsi="ＭＳ 明朝" w:cs="Times New Roman" w:hint="eastAsia"/>
          <w:szCs w:val="21"/>
        </w:rPr>
        <w:t>（すでに耐震化済みの、幼小中一貫校の開設により空きスペースとなる福部中学校舎を、総合支所の庁舎として活用するという議論がなされていないことについての指摘について）</w:t>
      </w:r>
    </w:p>
    <w:p w:rsidR="00161387" w:rsidRPr="00EF022E" w:rsidRDefault="00161387" w:rsidP="00161387">
      <w:pPr>
        <w:jc w:val="left"/>
        <w:rPr>
          <w:rFonts w:ascii="ＭＳ 明朝" w:eastAsia="ＭＳ 明朝" w:hAnsi="ＭＳ 明朝" w:cs="Times New Roman" w:hint="eastAsia"/>
          <w:szCs w:val="21"/>
        </w:rPr>
      </w:pPr>
      <w:r w:rsidRPr="00EF022E">
        <w:rPr>
          <w:rFonts w:ascii="ＭＳ 明朝" w:eastAsia="ＭＳ 明朝" w:hAnsi="ＭＳ 明朝" w:cs="Times New Roman" w:hint="eastAsia"/>
          <w:b/>
          <w:szCs w:val="21"/>
        </w:rPr>
        <w:t>（説明回答）</w:t>
      </w:r>
      <w:r w:rsidRPr="00EF022E">
        <w:rPr>
          <w:rFonts w:ascii="ＭＳ 明朝" w:eastAsia="ＭＳ 明朝" w:hAnsi="ＭＳ 明朝" w:cs="Times New Roman" w:hint="eastAsia"/>
          <w:szCs w:val="21"/>
        </w:rPr>
        <w:t>以下の理由により早い段階で有力な選択肢でないとした。</w:t>
      </w:r>
    </w:p>
    <w:p w:rsidR="00161387" w:rsidRPr="00161387" w:rsidRDefault="00EF022E" w:rsidP="00161387">
      <w:pPr>
        <w:pStyle w:val="a7"/>
        <w:numPr>
          <w:ilvl w:val="0"/>
          <w:numId w:val="5"/>
        </w:numPr>
        <w:ind w:leftChars="0"/>
        <w:rPr>
          <w:rFonts w:ascii="ＭＳ 明朝" w:eastAsia="ＭＳ 明朝" w:hAnsi="ＭＳ 明朝" w:cs="Times New Roman" w:hint="eastAsia"/>
          <w:b/>
          <w:szCs w:val="21"/>
        </w:rPr>
      </w:pPr>
      <w:r w:rsidRPr="00161387">
        <w:rPr>
          <w:rFonts w:ascii="ＭＳ 明朝" w:eastAsia="ＭＳ 明朝" w:hAnsi="ＭＳ 明朝" w:cs="Times New Roman" w:hint="eastAsia"/>
          <w:szCs w:val="21"/>
        </w:rPr>
        <w:t>窓口業務用に改修するには大がかりな工事が必要となること</w:t>
      </w:r>
    </w:p>
    <w:p w:rsidR="00161387" w:rsidRPr="00161387" w:rsidRDefault="00EF022E" w:rsidP="00161387">
      <w:pPr>
        <w:pStyle w:val="a7"/>
        <w:numPr>
          <w:ilvl w:val="0"/>
          <w:numId w:val="5"/>
        </w:numPr>
        <w:ind w:leftChars="0"/>
        <w:rPr>
          <w:rFonts w:ascii="ＭＳ 明朝" w:eastAsia="ＭＳ 明朝" w:hAnsi="ＭＳ 明朝" w:cs="Times New Roman" w:hint="eastAsia"/>
          <w:b/>
          <w:szCs w:val="21"/>
        </w:rPr>
      </w:pPr>
      <w:r w:rsidRPr="00161387">
        <w:rPr>
          <w:rFonts w:ascii="ＭＳ 明朝" w:eastAsia="ＭＳ 明朝" w:hAnsi="ＭＳ 明朝" w:cs="Times New Roman" w:hint="eastAsia"/>
          <w:szCs w:val="21"/>
        </w:rPr>
        <w:t>利用対象が一般住民となると、エレベーターの設置も必要となること</w:t>
      </w:r>
    </w:p>
    <w:p w:rsidR="00161387" w:rsidRPr="00161387" w:rsidRDefault="00EF022E" w:rsidP="00161387">
      <w:pPr>
        <w:pStyle w:val="a7"/>
        <w:numPr>
          <w:ilvl w:val="0"/>
          <w:numId w:val="5"/>
        </w:numPr>
        <w:ind w:leftChars="0"/>
        <w:rPr>
          <w:rFonts w:ascii="ＭＳ 明朝" w:eastAsia="ＭＳ 明朝" w:hAnsi="ＭＳ 明朝" w:cs="Times New Roman" w:hint="eastAsia"/>
          <w:b/>
          <w:szCs w:val="21"/>
        </w:rPr>
      </w:pPr>
      <w:r w:rsidRPr="00161387">
        <w:rPr>
          <w:rFonts w:ascii="ＭＳ 明朝" w:eastAsia="ＭＳ 明朝" w:hAnsi="ＭＳ 明朝" w:cs="Times New Roman" w:hint="eastAsia"/>
          <w:szCs w:val="21"/>
        </w:rPr>
        <w:t>駐車場の確保が難しいこと</w:t>
      </w:r>
    </w:p>
    <w:p w:rsidR="00506B68" w:rsidRPr="00506B68" w:rsidRDefault="00EF022E" w:rsidP="00506B68">
      <w:pPr>
        <w:pStyle w:val="a7"/>
        <w:numPr>
          <w:ilvl w:val="0"/>
          <w:numId w:val="5"/>
        </w:numPr>
        <w:ind w:leftChars="0"/>
        <w:rPr>
          <w:rFonts w:ascii="ＭＳ 明朝" w:eastAsia="ＭＳ 明朝" w:hAnsi="ＭＳ 明朝" w:cs="Times New Roman" w:hint="eastAsia"/>
          <w:b/>
          <w:szCs w:val="21"/>
        </w:rPr>
      </w:pPr>
      <w:r w:rsidRPr="00161387">
        <w:rPr>
          <w:rFonts w:ascii="ＭＳ 明朝" w:eastAsia="ＭＳ 明朝" w:hAnsi="ＭＳ 明朝" w:cs="Times New Roman" w:hint="eastAsia"/>
          <w:szCs w:val="21"/>
        </w:rPr>
        <w:t>高台に位置することで住民、特に高齢者などには不便であることなどの理由による。</w:t>
      </w:r>
    </w:p>
    <w:p w:rsidR="00506B68" w:rsidRPr="00506B68" w:rsidRDefault="00506B68" w:rsidP="00506B68">
      <w:pPr>
        <w:pStyle w:val="a7"/>
        <w:ind w:leftChars="0" w:left="360"/>
        <w:rPr>
          <w:rFonts w:ascii="ＭＳ 明朝" w:eastAsia="ＭＳ 明朝" w:hAnsi="ＭＳ 明朝" w:cs="Times New Roman" w:hint="eastAsia"/>
          <w:b/>
          <w:szCs w:val="21"/>
        </w:rPr>
      </w:pPr>
    </w:p>
    <w:p w:rsidR="00506B68" w:rsidRPr="00161387" w:rsidRDefault="00506B68" w:rsidP="00506B68">
      <w:pPr>
        <w:framePr w:hSpace="142" w:wrap="around" w:vAnchor="page" w:hAnchor="page" w:x="1550" w:y="7586"/>
        <w:rPr>
          <w:rFonts w:ascii="ＭＳ 明朝" w:eastAsia="ＭＳ 明朝" w:hAnsi="ＭＳ 明朝" w:cs="Times New Roman" w:hint="eastAsia"/>
          <w:szCs w:val="21"/>
        </w:rPr>
      </w:pPr>
    </w:p>
    <w:p w:rsidR="00506B68" w:rsidRDefault="00506B68" w:rsidP="00506B68">
      <w:pPr>
        <w:rPr>
          <w:rFonts w:ascii="ＭＳ 明朝" w:eastAsia="ＭＳ 明朝" w:hAnsi="ＭＳ 明朝" w:cs="Times New Roman" w:hint="eastAsia"/>
          <w:b/>
          <w:szCs w:val="21"/>
        </w:rPr>
      </w:pPr>
      <w:r>
        <w:rPr>
          <w:rFonts w:ascii="ＭＳ 明朝" w:eastAsia="ＭＳ 明朝" w:hAnsi="ＭＳ 明朝" w:cs="Times New Roman" w:hint="eastAsia"/>
          <w:b/>
          <w:szCs w:val="21"/>
        </w:rPr>
        <w:t>【議題】</w:t>
      </w:r>
    </w:p>
    <w:p w:rsidR="00506B68" w:rsidRDefault="00506B68" w:rsidP="00506B68">
      <w:pPr>
        <w:rPr>
          <w:rFonts w:ascii="ＭＳ 明朝" w:eastAsia="ＭＳ 明朝" w:hAnsi="ＭＳ 明朝" w:cs="Times New Roman" w:hint="eastAsia"/>
          <w:b/>
          <w:szCs w:val="21"/>
        </w:rPr>
      </w:pPr>
      <w:r>
        <w:rPr>
          <w:rFonts w:ascii="ＭＳ 明朝" w:eastAsia="ＭＳ 明朝" w:hAnsi="ＭＳ 明朝" w:cs="Times New Roman" w:hint="eastAsia"/>
          <w:b/>
          <w:szCs w:val="21"/>
        </w:rPr>
        <w:t>Ⅰ委員から提出された議題</w:t>
      </w:r>
    </w:p>
    <w:p w:rsidR="00161387" w:rsidRDefault="00506B68" w:rsidP="00161387">
      <w:pPr>
        <w:rPr>
          <w:rFonts w:ascii="ＭＳ 明朝" w:eastAsia="ＭＳ 明朝" w:hAnsi="ＭＳ 明朝" w:cs="Times New Roman" w:hint="eastAsia"/>
          <w:b/>
          <w:szCs w:val="21"/>
        </w:rPr>
      </w:pPr>
      <w:r>
        <w:rPr>
          <w:rFonts w:ascii="ＭＳ 明朝" w:eastAsia="ＭＳ 明朝" w:hAnsi="ＭＳ 明朝" w:cs="Times New Roman" w:hint="eastAsia"/>
          <w:b/>
          <w:szCs w:val="21"/>
        </w:rPr>
        <w:t>（１）</w:t>
      </w:r>
      <w:r w:rsidRPr="00161387">
        <w:rPr>
          <w:rFonts w:ascii="ＭＳ 明朝" w:eastAsia="ＭＳ 明朝" w:hAnsi="ＭＳ 明朝" w:cs="Times New Roman" w:hint="eastAsia"/>
          <w:b/>
          <w:szCs w:val="21"/>
        </w:rPr>
        <w:t>山湯山ジャンクション交通標識設置について</w:t>
      </w:r>
    </w:p>
    <w:p w:rsidR="00161387" w:rsidRPr="00161387" w:rsidRDefault="00161387" w:rsidP="00161387">
      <w:pPr>
        <w:rPr>
          <w:rFonts w:ascii="ＭＳ 明朝" w:eastAsia="ＭＳ 明朝" w:hAnsi="ＭＳ 明朝" w:cs="Times New Roman" w:hint="eastAsia"/>
          <w:sz w:val="20"/>
          <w:szCs w:val="20"/>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-38144</wp:posOffset>
                </wp:positionH>
                <wp:positionV relativeFrom="paragraph">
                  <wp:posOffset>-4120</wp:posOffset>
                </wp:positionV>
                <wp:extent cx="5592725" cy="446567"/>
                <wp:effectExtent l="0" t="0" r="27305" b="107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2725" cy="44656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pt;margin-top:-.3pt;width:440.3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">
                <v:textbox inset="5.85pt,.7pt,5.85pt,.7pt"/>
              </v:shape>
            </w:pict>
          </mc:Fallback>
        </mc:AlternateContent>
      </w:r>
      <w:r w:rsidRPr="00161387">
        <w:rPr>
          <w:rFonts w:ascii="ＭＳ 明朝" w:eastAsia="ＭＳ 明朝" w:hAnsi="ＭＳ 明朝" w:cs="Times New Roman" w:hint="eastAsia"/>
          <w:sz w:val="20"/>
          <w:szCs w:val="20"/>
        </w:rPr>
        <w:t>昨年のPTAでも話がでていたが、山湯山の９号バイパスジャンクションは朝夕の通学時間は交通量が多く、通学路として危険であるので、交通標識の設置などの安全策を講じるべき。</w:t>
      </w:r>
    </w:p>
    <w:p w:rsidR="00CE39E4" w:rsidRDefault="00CE39E4" w:rsidP="00161387">
      <w:pPr>
        <w:rPr>
          <w:rFonts w:ascii="ＭＳ 明朝" w:eastAsia="ＭＳ 明朝" w:hAnsi="ＭＳ 明朝" w:cs="Times New Roman" w:hint="eastAsia"/>
          <w:b/>
          <w:szCs w:val="21"/>
        </w:rPr>
      </w:pPr>
    </w:p>
    <w:p w:rsidR="00161387" w:rsidRDefault="00CE39E4" w:rsidP="00161387">
      <w:pPr>
        <w:rPr>
          <w:rFonts w:ascii="ＭＳ 明朝" w:eastAsia="ＭＳ 明朝" w:hAnsi="ＭＳ 明朝" w:cs="Times New Roman" w:hint="eastAsia"/>
          <w:szCs w:val="21"/>
        </w:rPr>
      </w:pPr>
      <w:r>
        <w:rPr>
          <w:rFonts w:ascii="ＭＳ 明朝" w:eastAsia="ＭＳ 明朝" w:hAnsi="ＭＳ 明朝" w:cs="Times New Roman" w:hint="eastAsia"/>
          <w:b/>
          <w:szCs w:val="21"/>
        </w:rPr>
        <w:t>（</w:t>
      </w:r>
      <w:r w:rsidRPr="00CE39E4">
        <w:rPr>
          <w:rFonts w:ascii="ＭＳ 明朝" w:eastAsia="ＭＳ 明朝" w:hAnsi="ＭＳ 明朝" w:cs="Times New Roman" w:hint="eastAsia"/>
          <w:b/>
          <w:szCs w:val="21"/>
        </w:rPr>
        <w:t>意見交換の</w:t>
      </w:r>
      <w:r>
        <w:rPr>
          <w:rFonts w:ascii="ＭＳ 明朝" w:eastAsia="ＭＳ 明朝" w:hAnsi="ＭＳ 明朝" w:cs="Times New Roman" w:hint="eastAsia"/>
          <w:b/>
          <w:szCs w:val="21"/>
        </w:rPr>
        <w:t>要旨</w:t>
      </w:r>
      <w:r w:rsidRPr="00CE39E4">
        <w:rPr>
          <w:rFonts w:ascii="ＭＳ 明朝" w:eastAsia="ＭＳ 明朝" w:hAnsi="ＭＳ 明朝" w:cs="Times New Roman" w:hint="eastAsia"/>
          <w:b/>
          <w:szCs w:val="21"/>
        </w:rPr>
        <w:t>）</w:t>
      </w:r>
      <w:r w:rsidRPr="00CE39E4">
        <w:rPr>
          <w:rFonts w:ascii="ＭＳ 明朝" w:eastAsia="ＭＳ 明朝" w:hAnsi="ＭＳ 明朝" w:cs="Times New Roman" w:hint="eastAsia"/>
          <w:szCs w:val="21"/>
        </w:rPr>
        <w:t>すでに交通安全協会によって、看板設置の準備は進めているとの報告があった。これに対し、看板設置の効果を問う意見や、さらに通学路の変更、登下校の見守り当番を検討してはどうかという意見、また、信号機の設置、新たにジャンクションを設けてはという意見まで出た。最終的には、すでに横断歩道はあり、現在、ここを通って登校している児童は少ないことなどから、看板設置以外の策については状況をさらに精査し、中長期的に見て判断する必要があるとして結論は出なかった</w:t>
      </w:r>
      <w:r>
        <w:rPr>
          <w:rFonts w:ascii="ＭＳ 明朝" w:eastAsia="ＭＳ 明朝" w:hAnsi="ＭＳ 明朝" w:cs="Times New Roman" w:hint="eastAsia"/>
          <w:szCs w:val="21"/>
        </w:rPr>
        <w:t>。</w:t>
      </w:r>
    </w:p>
    <w:p w:rsidR="00CE39E4" w:rsidRDefault="00CE39E4" w:rsidP="00CE39E4">
      <w:pPr>
        <w:rPr>
          <w:rFonts w:ascii="ＭＳ 明朝" w:eastAsia="ＭＳ 明朝" w:hAnsi="ＭＳ 明朝" w:cs="Times New Roman" w:hint="eastAsia"/>
          <w:b/>
          <w:szCs w:val="21"/>
        </w:rPr>
      </w:pPr>
    </w:p>
    <w:p w:rsidR="00CE39E4" w:rsidRPr="00CE39E4" w:rsidRDefault="00CE39E4" w:rsidP="00CE39E4">
      <w:pPr>
        <w:rPr>
          <w:rFonts w:ascii="ＭＳ 明朝" w:eastAsia="ＭＳ 明朝" w:hAnsi="ＭＳ 明朝" w:cs="Times New Roman" w:hint="eastAsia"/>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61312" behindDoc="0" locked="0" layoutInCell="1" allowOverlap="1" wp14:anchorId="0565D473" wp14:editId="2E93F308">
                <wp:simplePos x="0" y="0"/>
                <wp:positionH relativeFrom="column">
                  <wp:posOffset>-38144</wp:posOffset>
                </wp:positionH>
                <wp:positionV relativeFrom="paragraph">
                  <wp:posOffset>222767</wp:posOffset>
                </wp:positionV>
                <wp:extent cx="5592445" cy="435935"/>
                <wp:effectExtent l="0" t="0" r="27305" b="215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2445" cy="4359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2" o:spid="_x0000_s1026" type="#_x0000_t185" style="position:absolute;left:0;text-align:left;margin-left:-3pt;margin-top:17.55pt;width:440.35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">
                <v:textbox inset="5.85pt,.7pt,5.85pt,.7pt"/>
              </v:shape>
            </w:pict>
          </mc:Fallback>
        </mc:AlternateContent>
      </w:r>
      <w:r w:rsidRPr="00CE39E4">
        <w:rPr>
          <w:rFonts w:ascii="ＭＳ 明朝" w:eastAsia="ＭＳ 明朝" w:hAnsi="ＭＳ 明朝" w:cs="Times New Roman" w:hint="eastAsia"/>
          <w:b/>
          <w:szCs w:val="21"/>
        </w:rPr>
        <w:t>（２）</w:t>
      </w:r>
      <w:r w:rsidRPr="00CE39E4">
        <w:rPr>
          <w:rFonts w:ascii="ＭＳ 明朝" w:eastAsia="ＭＳ 明朝" w:hAnsi="ＭＳ 明朝" w:cs="Times New Roman" w:hint="eastAsia"/>
          <w:b/>
          <w:szCs w:val="21"/>
        </w:rPr>
        <w:t>町内道路の安全について</w:t>
      </w:r>
    </w:p>
    <w:p w:rsidR="00CE39E4" w:rsidRDefault="00CE39E4" w:rsidP="00CE39E4">
      <w:pPr>
        <w:rPr>
          <w:rFonts w:ascii="ＭＳ 明朝" w:eastAsia="ＭＳ 明朝" w:hAnsi="ＭＳ 明朝" w:cs="Times New Roman" w:hint="eastAsia"/>
          <w:szCs w:val="21"/>
        </w:rPr>
      </w:pPr>
      <w:r w:rsidRPr="00CE39E4">
        <w:rPr>
          <w:rFonts w:ascii="ＭＳ 明朝" w:eastAsia="ＭＳ 明朝" w:hAnsi="ＭＳ 明朝" w:cs="Times New Roman" w:hint="eastAsia"/>
          <w:szCs w:val="21"/>
        </w:rPr>
        <w:t>道路交通法の改正で、自転車側のモラル、責任が厳しく問われ</w:t>
      </w:r>
      <w:r w:rsidRPr="00CE39E4">
        <w:rPr>
          <w:rFonts w:ascii="ＭＳ 明朝" w:eastAsia="ＭＳ 明朝" w:hAnsi="ＭＳ 明朝" w:cs="Times New Roman" w:hint="eastAsia"/>
          <w:szCs w:val="21"/>
        </w:rPr>
        <w:t>うになったが、まだまだ十分に周知されていないと感じている。また、家がない場所での外灯も検討してほしい。</w:t>
      </w:r>
    </w:p>
    <w:p w:rsidR="00CE39E4" w:rsidRDefault="00CE39E4" w:rsidP="00CE39E4">
      <w:pPr>
        <w:jc w:val="left"/>
        <w:rPr>
          <w:rFonts w:ascii="ＭＳ 明朝" w:eastAsia="ＭＳ 明朝" w:hAnsi="ＭＳ 明朝" w:cs="Times New Roman" w:hint="eastAsia"/>
          <w:b/>
          <w:szCs w:val="21"/>
        </w:rPr>
      </w:pPr>
    </w:p>
    <w:p w:rsidR="00CE39E4" w:rsidRPr="00CE39E4" w:rsidRDefault="00CE39E4" w:rsidP="00CE39E4">
      <w:pPr>
        <w:jc w:val="left"/>
        <w:rPr>
          <w:rFonts w:ascii="ＭＳ 明朝" w:eastAsia="ＭＳ 明朝" w:hAnsi="ＭＳ 明朝" w:cs="Times New Roman" w:hint="eastAsia"/>
          <w:szCs w:val="21"/>
        </w:rPr>
      </w:pPr>
      <w:r w:rsidRPr="00CE39E4">
        <w:rPr>
          <w:rFonts w:ascii="ＭＳ 明朝" w:eastAsia="ＭＳ 明朝" w:hAnsi="ＭＳ 明朝" w:cs="Times New Roman" w:hint="eastAsia"/>
          <w:b/>
          <w:szCs w:val="21"/>
        </w:rPr>
        <w:t>（意見交換の要約）</w:t>
      </w:r>
      <w:r w:rsidRPr="00CE39E4">
        <w:rPr>
          <w:rFonts w:ascii="ＭＳ 明朝" w:eastAsia="ＭＳ 明朝" w:hAnsi="ＭＳ 明朝" w:cs="Times New Roman" w:hint="eastAsia"/>
          <w:szCs w:val="21"/>
        </w:rPr>
        <w:t>今回の改正に伴い、学校などではすでに啓発活動は行われているという報告があった。また、各委員が、この背景には昨今の自転車側のモラルや過失責任を厳しく問う風潮があるという認識を共有した。その上で、自転車に関係する交通ルールについて、例えば福部町内でも自転車が走ってはいけない歩道はどこかなど意見が分かれ、各</w:t>
      </w:r>
      <w:r w:rsidRPr="00CE39E4">
        <w:rPr>
          <w:rFonts w:ascii="ＭＳ 明朝" w:eastAsia="ＭＳ 明朝" w:hAnsi="ＭＳ 明朝" w:cs="Times New Roman" w:hint="eastAsia"/>
          <w:szCs w:val="21"/>
        </w:rPr>
        <w:lastRenderedPageBreak/>
        <w:t>委員自身も実はよく分かっていないことが多いなどの課題も浮き彫りになった。</w:t>
      </w:r>
    </w:p>
    <w:p w:rsidR="00CE39E4" w:rsidRPr="00CE39E4" w:rsidRDefault="00CE39E4" w:rsidP="00CE39E4">
      <w:pPr>
        <w:jc w:val="left"/>
        <w:rPr>
          <w:rFonts w:ascii="ＭＳ 明朝" w:eastAsia="ＭＳ 明朝" w:hAnsi="ＭＳ 明朝" w:cs="Times New Roman" w:hint="eastAsia"/>
          <w:szCs w:val="21"/>
        </w:rPr>
      </w:pPr>
      <w:r w:rsidRPr="00CE39E4">
        <w:rPr>
          <w:rFonts w:ascii="ＭＳ 明朝" w:eastAsia="ＭＳ 明朝" w:hAnsi="ＭＳ 明朝" w:cs="Times New Roman" w:hint="eastAsia"/>
          <w:szCs w:val="21"/>
        </w:rPr>
        <w:t>外灯については一般的に設置までは行政でするが、その後の維持費、電気代などについては地元などが負担することになっている旨の説明があり、そのため、設置については個別に検討する必要があることで終了した。</w:t>
      </w:r>
    </w:p>
    <w:p w:rsidR="00CE39E4" w:rsidRPr="00CE39E4" w:rsidRDefault="00CE39E4" w:rsidP="00CE39E4">
      <w:pPr>
        <w:rPr>
          <w:rFonts w:ascii="ＭＳ 明朝" w:eastAsia="ＭＳ 明朝" w:hAnsi="ＭＳ 明朝" w:cs="Times New Roman" w:hint="eastAsia"/>
          <w:szCs w:val="21"/>
        </w:rPr>
      </w:pPr>
    </w:p>
    <w:sectPr w:rsidR="00CE39E4" w:rsidRPr="00CE39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09E" w:rsidRDefault="007C509E" w:rsidP="007C509E">
      <w:r>
        <w:separator/>
      </w:r>
    </w:p>
  </w:endnote>
  <w:endnote w:type="continuationSeparator" w:id="0">
    <w:p w:rsidR="007C509E" w:rsidRDefault="007C509E" w:rsidP="007C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09E" w:rsidRDefault="007C509E" w:rsidP="007C509E">
      <w:r>
        <w:separator/>
      </w:r>
    </w:p>
  </w:footnote>
  <w:footnote w:type="continuationSeparator" w:id="0">
    <w:p w:rsidR="007C509E" w:rsidRDefault="007C509E" w:rsidP="007C5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C2B3C"/>
    <w:multiLevelType w:val="hybridMultilevel"/>
    <w:tmpl w:val="6BB09972"/>
    <w:lvl w:ilvl="0" w:tplc="A02AE49A">
      <w:start w:val="1"/>
      <w:numFmt w:val="decimalEnclosedCircle"/>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2F0D2F2C"/>
    <w:multiLevelType w:val="hybridMultilevel"/>
    <w:tmpl w:val="E072F1F4"/>
    <w:lvl w:ilvl="0" w:tplc="021C4BD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57E6A06"/>
    <w:multiLevelType w:val="hybridMultilevel"/>
    <w:tmpl w:val="DE24C5C4"/>
    <w:lvl w:ilvl="0" w:tplc="3F3096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1DA0678"/>
    <w:multiLevelType w:val="hybridMultilevel"/>
    <w:tmpl w:val="6B02C2E0"/>
    <w:lvl w:ilvl="0" w:tplc="7F6E3CD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74DC65F3"/>
    <w:multiLevelType w:val="hybridMultilevel"/>
    <w:tmpl w:val="B3FA04E2"/>
    <w:lvl w:ilvl="0" w:tplc="507E85E8">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66"/>
    <w:rsid w:val="000108D5"/>
    <w:rsid w:val="00052C90"/>
    <w:rsid w:val="00072725"/>
    <w:rsid w:val="00084A99"/>
    <w:rsid w:val="000B1F36"/>
    <w:rsid w:val="000B79C5"/>
    <w:rsid w:val="000C0BAA"/>
    <w:rsid w:val="000C295A"/>
    <w:rsid w:val="000F600D"/>
    <w:rsid w:val="00161387"/>
    <w:rsid w:val="001D0449"/>
    <w:rsid w:val="00254192"/>
    <w:rsid w:val="00295537"/>
    <w:rsid w:val="003C3C54"/>
    <w:rsid w:val="00401350"/>
    <w:rsid w:val="004742F3"/>
    <w:rsid w:val="00492E78"/>
    <w:rsid w:val="004A0A66"/>
    <w:rsid w:val="004C424E"/>
    <w:rsid w:val="004E0B74"/>
    <w:rsid w:val="00506B68"/>
    <w:rsid w:val="005954D3"/>
    <w:rsid w:val="005B6BCB"/>
    <w:rsid w:val="005D4CC3"/>
    <w:rsid w:val="005D5066"/>
    <w:rsid w:val="005F37A9"/>
    <w:rsid w:val="005F67D6"/>
    <w:rsid w:val="00600FA5"/>
    <w:rsid w:val="006326F5"/>
    <w:rsid w:val="006666FF"/>
    <w:rsid w:val="006C773E"/>
    <w:rsid w:val="007B5EC1"/>
    <w:rsid w:val="007C509E"/>
    <w:rsid w:val="007E28EB"/>
    <w:rsid w:val="00805F9B"/>
    <w:rsid w:val="00822A4D"/>
    <w:rsid w:val="00842CC9"/>
    <w:rsid w:val="00855D7F"/>
    <w:rsid w:val="008D2D57"/>
    <w:rsid w:val="008D3D47"/>
    <w:rsid w:val="008D647B"/>
    <w:rsid w:val="008E0CC9"/>
    <w:rsid w:val="009042EE"/>
    <w:rsid w:val="009659E2"/>
    <w:rsid w:val="00976005"/>
    <w:rsid w:val="00994FF2"/>
    <w:rsid w:val="009B3326"/>
    <w:rsid w:val="00A30B85"/>
    <w:rsid w:val="00A62520"/>
    <w:rsid w:val="00A82209"/>
    <w:rsid w:val="00A8642E"/>
    <w:rsid w:val="00AC400D"/>
    <w:rsid w:val="00AD579C"/>
    <w:rsid w:val="00B344C4"/>
    <w:rsid w:val="00B5176F"/>
    <w:rsid w:val="00B5247C"/>
    <w:rsid w:val="00B76D21"/>
    <w:rsid w:val="00C33BCB"/>
    <w:rsid w:val="00C407FC"/>
    <w:rsid w:val="00C576AF"/>
    <w:rsid w:val="00C72F12"/>
    <w:rsid w:val="00C7326D"/>
    <w:rsid w:val="00CA691C"/>
    <w:rsid w:val="00CB7EA6"/>
    <w:rsid w:val="00CE39E4"/>
    <w:rsid w:val="00D25536"/>
    <w:rsid w:val="00D56CD7"/>
    <w:rsid w:val="00D81745"/>
    <w:rsid w:val="00DF2B73"/>
    <w:rsid w:val="00E0695E"/>
    <w:rsid w:val="00E2188E"/>
    <w:rsid w:val="00EB15AB"/>
    <w:rsid w:val="00EB7539"/>
    <w:rsid w:val="00EE0205"/>
    <w:rsid w:val="00EE1862"/>
    <w:rsid w:val="00EE3E5B"/>
    <w:rsid w:val="00EF022E"/>
    <w:rsid w:val="00F150B7"/>
    <w:rsid w:val="00F17229"/>
    <w:rsid w:val="00F27F86"/>
    <w:rsid w:val="00F53358"/>
    <w:rsid w:val="00FE0518"/>
    <w:rsid w:val="00FE3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09E"/>
    <w:pPr>
      <w:tabs>
        <w:tab w:val="center" w:pos="4252"/>
        <w:tab w:val="right" w:pos="8504"/>
      </w:tabs>
      <w:snapToGrid w:val="0"/>
    </w:pPr>
  </w:style>
  <w:style w:type="character" w:customStyle="1" w:styleId="a4">
    <w:name w:val="ヘッダー (文字)"/>
    <w:basedOn w:val="a0"/>
    <w:link w:val="a3"/>
    <w:uiPriority w:val="99"/>
    <w:rsid w:val="007C509E"/>
  </w:style>
  <w:style w:type="paragraph" w:styleId="a5">
    <w:name w:val="footer"/>
    <w:basedOn w:val="a"/>
    <w:link w:val="a6"/>
    <w:uiPriority w:val="99"/>
    <w:unhideWhenUsed/>
    <w:rsid w:val="007C509E"/>
    <w:pPr>
      <w:tabs>
        <w:tab w:val="center" w:pos="4252"/>
        <w:tab w:val="right" w:pos="8504"/>
      </w:tabs>
      <w:snapToGrid w:val="0"/>
    </w:pPr>
  </w:style>
  <w:style w:type="character" w:customStyle="1" w:styleId="a6">
    <w:name w:val="フッター (文字)"/>
    <w:basedOn w:val="a0"/>
    <w:link w:val="a5"/>
    <w:uiPriority w:val="99"/>
    <w:rsid w:val="007C509E"/>
  </w:style>
  <w:style w:type="paragraph" w:styleId="a7">
    <w:name w:val="List Paragraph"/>
    <w:basedOn w:val="a"/>
    <w:uiPriority w:val="34"/>
    <w:qFormat/>
    <w:rsid w:val="007C509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09E"/>
    <w:pPr>
      <w:tabs>
        <w:tab w:val="center" w:pos="4252"/>
        <w:tab w:val="right" w:pos="8504"/>
      </w:tabs>
      <w:snapToGrid w:val="0"/>
    </w:pPr>
  </w:style>
  <w:style w:type="character" w:customStyle="1" w:styleId="a4">
    <w:name w:val="ヘッダー (文字)"/>
    <w:basedOn w:val="a0"/>
    <w:link w:val="a3"/>
    <w:uiPriority w:val="99"/>
    <w:rsid w:val="007C509E"/>
  </w:style>
  <w:style w:type="paragraph" w:styleId="a5">
    <w:name w:val="footer"/>
    <w:basedOn w:val="a"/>
    <w:link w:val="a6"/>
    <w:uiPriority w:val="99"/>
    <w:unhideWhenUsed/>
    <w:rsid w:val="007C509E"/>
    <w:pPr>
      <w:tabs>
        <w:tab w:val="center" w:pos="4252"/>
        <w:tab w:val="right" w:pos="8504"/>
      </w:tabs>
      <w:snapToGrid w:val="0"/>
    </w:pPr>
  </w:style>
  <w:style w:type="character" w:customStyle="1" w:styleId="a6">
    <w:name w:val="フッター (文字)"/>
    <w:basedOn w:val="a0"/>
    <w:link w:val="a5"/>
    <w:uiPriority w:val="99"/>
    <w:rsid w:val="007C509E"/>
  </w:style>
  <w:style w:type="paragraph" w:styleId="a7">
    <w:name w:val="List Paragraph"/>
    <w:basedOn w:val="a"/>
    <w:uiPriority w:val="34"/>
    <w:qFormat/>
    <w:rsid w:val="007C50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32E18-7E5F-42C5-9C78-85AE9C9E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7</cp:revision>
  <dcterms:created xsi:type="dcterms:W3CDTF">2015-05-13T05:40:00Z</dcterms:created>
  <dcterms:modified xsi:type="dcterms:W3CDTF">2015-08-05T05:11:00Z</dcterms:modified>
</cp:coreProperties>
</file>