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94" w:rsidRDefault="00C33494" w:rsidP="00C33494">
      <w:pPr>
        <w:snapToGrid w:val="0"/>
        <w:rPr>
          <w:rFonts w:hAnsi="Yu Gothic"/>
        </w:rPr>
      </w:pPr>
      <w:r>
        <w:rPr>
          <w:rFonts w:hAnsi="Yu Gothic" w:hint="eastAsia"/>
        </w:rPr>
        <w:t>（参考様式）</w:t>
      </w:r>
    </w:p>
    <w:p w:rsidR="00C33494" w:rsidRDefault="0004073D" w:rsidP="00C33494">
      <w:pPr>
        <w:snapToGrid w:val="0"/>
        <w:jc w:val="center"/>
        <w:rPr>
          <w:rFonts w:hAnsi="Yu Gothic"/>
        </w:rPr>
      </w:pPr>
      <w:r w:rsidRPr="00A43CF5">
        <w:rPr>
          <w:rFonts w:hint="eastAsia"/>
          <w:szCs w:val="21"/>
        </w:rPr>
        <w:t>鳥取市</w:t>
      </w:r>
      <w:r>
        <w:rPr>
          <w:rFonts w:hint="eastAsia"/>
          <w:szCs w:val="21"/>
        </w:rPr>
        <w:t>新事業展開支援</w:t>
      </w:r>
      <w:r w:rsidR="00C33494" w:rsidRPr="00C857E5">
        <w:rPr>
          <w:rFonts w:hAnsi="Yu Gothic" w:hint="eastAsia"/>
        </w:rPr>
        <w:t>補助金</w:t>
      </w:r>
      <w:r>
        <w:rPr>
          <w:rFonts w:hAnsi="Yu Gothic" w:hint="eastAsia"/>
        </w:rPr>
        <w:t xml:space="preserve">　</w:t>
      </w:r>
      <w:r w:rsidR="00C33494">
        <w:rPr>
          <w:rFonts w:hAnsi="Yu Gothic" w:hint="eastAsia"/>
        </w:rPr>
        <w:t>事業計画書</w:t>
      </w:r>
    </w:p>
    <w:p w:rsidR="00C33494" w:rsidRDefault="00C33494" w:rsidP="00C33494">
      <w:pPr>
        <w:snapToGrid w:val="0"/>
        <w:jc w:val="left"/>
        <w:rPr>
          <w:rFonts w:hAnsi="Yu Gothic"/>
        </w:rPr>
      </w:pPr>
    </w:p>
    <w:p w:rsidR="00C33494" w:rsidRPr="00C94D84" w:rsidRDefault="00C33494" w:rsidP="00C33494">
      <w:pPr>
        <w:snapToGrid w:val="0"/>
        <w:jc w:val="left"/>
        <w:rPr>
          <w:rFonts w:ascii="ＭＳ ゴシック" w:eastAsia="ＭＳ ゴシック" w:hAnsi="ＭＳ ゴシック"/>
          <w:b/>
        </w:rPr>
      </w:pPr>
      <w:r w:rsidRPr="00C94D84">
        <w:rPr>
          <w:rFonts w:ascii="ＭＳ ゴシック" w:eastAsia="ＭＳ ゴシック" w:hAnsi="ＭＳ ゴシック" w:hint="eastAsia"/>
          <w:b/>
        </w:rPr>
        <w:t>１　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371"/>
      </w:tblGrid>
      <w:tr w:rsidR="00C33494" w:rsidTr="006355A9">
        <w:trPr>
          <w:trHeight w:val="340"/>
        </w:trPr>
        <w:tc>
          <w:tcPr>
            <w:tcW w:w="1271" w:type="dxa"/>
            <w:vMerge w:val="restart"/>
            <w:vAlign w:val="center"/>
          </w:tcPr>
          <w:p w:rsidR="00C33494" w:rsidRDefault="00C33494" w:rsidP="006355A9">
            <w:pPr>
              <w:snapToGrid w:val="0"/>
              <w:jc w:val="center"/>
              <w:rPr>
                <w:rFonts w:hAnsi="Yu Gothic"/>
              </w:rPr>
            </w:pPr>
            <w:r w:rsidRPr="00105A3E"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1418" w:type="dxa"/>
            <w:vAlign w:val="center"/>
          </w:tcPr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  <w:r>
              <w:rPr>
                <w:rFonts w:hAnsi="Yu Gothic" w:hint="eastAsia"/>
              </w:rPr>
              <w:t>名称</w:t>
            </w:r>
          </w:p>
        </w:tc>
        <w:tc>
          <w:tcPr>
            <w:tcW w:w="6371" w:type="dxa"/>
          </w:tcPr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</w:p>
        </w:tc>
      </w:tr>
      <w:tr w:rsidR="00C33494" w:rsidTr="006355A9">
        <w:tc>
          <w:tcPr>
            <w:tcW w:w="1271" w:type="dxa"/>
            <w:vMerge/>
          </w:tcPr>
          <w:p w:rsidR="00C33494" w:rsidRDefault="00C33494" w:rsidP="00B43C1D">
            <w:pPr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22204B" w:rsidRDefault="00C33494" w:rsidP="00B43C1D">
            <w:pPr>
              <w:snapToGrid w:val="0"/>
              <w:jc w:val="left"/>
              <w:rPr>
                <w:rFonts w:hAnsi="Yu Gothic"/>
              </w:rPr>
            </w:pPr>
            <w:r>
              <w:rPr>
                <w:rFonts w:hAnsi="Yu Gothic" w:hint="eastAsia"/>
              </w:rPr>
              <w:t>代表者職・</w:t>
            </w:r>
          </w:p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  <w:r>
              <w:rPr>
                <w:rFonts w:hAnsi="Yu Gothic" w:hint="eastAsia"/>
              </w:rPr>
              <w:t>氏名</w:t>
            </w:r>
          </w:p>
        </w:tc>
        <w:tc>
          <w:tcPr>
            <w:tcW w:w="6371" w:type="dxa"/>
          </w:tcPr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</w:p>
        </w:tc>
      </w:tr>
      <w:tr w:rsidR="00C33494" w:rsidTr="006355A9">
        <w:trPr>
          <w:trHeight w:val="393"/>
        </w:trPr>
        <w:tc>
          <w:tcPr>
            <w:tcW w:w="1271" w:type="dxa"/>
            <w:vMerge/>
          </w:tcPr>
          <w:p w:rsidR="00C33494" w:rsidRDefault="00C33494" w:rsidP="00B43C1D">
            <w:pPr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  <w:r>
              <w:rPr>
                <w:rFonts w:hAnsi="Yu Gothic" w:hint="eastAsia"/>
              </w:rPr>
              <w:t>所在地</w:t>
            </w:r>
          </w:p>
        </w:tc>
        <w:tc>
          <w:tcPr>
            <w:tcW w:w="6371" w:type="dxa"/>
          </w:tcPr>
          <w:p w:rsidR="00C33494" w:rsidRDefault="00C33494" w:rsidP="00B43C1D">
            <w:pPr>
              <w:snapToGrid w:val="0"/>
              <w:jc w:val="left"/>
              <w:rPr>
                <w:rFonts w:hAnsi="Yu Gothic"/>
              </w:rPr>
            </w:pPr>
          </w:p>
        </w:tc>
      </w:tr>
    </w:tbl>
    <w:p w:rsidR="00C33494" w:rsidRDefault="00C33494" w:rsidP="00C33494">
      <w:pPr>
        <w:snapToGrid w:val="0"/>
        <w:jc w:val="left"/>
        <w:rPr>
          <w:rFonts w:hAnsi="Yu Gothic"/>
        </w:rPr>
      </w:pPr>
    </w:p>
    <w:p w:rsidR="00FE2DC9" w:rsidRDefault="00FE2DC9" w:rsidP="00C33494">
      <w:pPr>
        <w:snapToGrid w:val="0"/>
        <w:jc w:val="left"/>
        <w:rPr>
          <w:rFonts w:hAnsi="Yu Gothic"/>
        </w:rPr>
      </w:pPr>
    </w:p>
    <w:p w:rsidR="00C33494" w:rsidRDefault="00C33494" w:rsidP="00C33494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Pr="00C94D84">
        <w:rPr>
          <w:rFonts w:ascii="ＭＳ ゴシック" w:eastAsia="ＭＳ ゴシック" w:hAnsi="ＭＳ ゴシック" w:hint="eastAsia"/>
          <w:b/>
        </w:rPr>
        <w:t xml:space="preserve">　現在の事業状況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7DA5" w:rsidTr="00257DA5">
        <w:tc>
          <w:tcPr>
            <w:tcW w:w="9060" w:type="dxa"/>
          </w:tcPr>
          <w:p w:rsidR="00257DA5" w:rsidRDefault="00257DA5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FB1F27">
              <w:rPr>
                <w:rFonts w:ascii="ＭＳ ゴシック" w:eastAsia="ＭＳ ゴシック" w:hAnsi="ＭＳ ゴシック" w:hint="eastAsia"/>
                <w:b/>
              </w:rPr>
              <w:t>（１）事業内容</w:t>
            </w:r>
          </w:p>
          <w:p w:rsidR="00257DA5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Ansi="Yu Gothic" w:hint="eastAsia"/>
              </w:rPr>
              <w:t>＜現在の事業分野</w:t>
            </w:r>
            <w:r w:rsidR="00257DA5">
              <w:rPr>
                <w:rFonts w:hAnsi="Yu Gothic" w:hint="eastAsia"/>
              </w:rPr>
              <w:t>＞</w:t>
            </w:r>
          </w:p>
          <w:p w:rsidR="00257DA5" w:rsidRPr="00857D08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tbl>
            <w:tblPr>
              <w:tblStyle w:val="a3"/>
              <w:tblpPr w:leftFromText="142" w:rightFromText="142" w:vertAnchor="text" w:horzAnchor="margin" w:tblpY="-172"/>
              <w:tblOverlap w:val="never"/>
              <w:tblW w:w="8931" w:type="dxa"/>
              <w:tblLook w:val="04A0" w:firstRow="1" w:lastRow="0" w:firstColumn="1" w:lastColumn="0" w:noHBand="0" w:noVBand="1"/>
            </w:tblPr>
            <w:tblGrid>
              <w:gridCol w:w="2694"/>
              <w:gridCol w:w="6237"/>
            </w:tblGrid>
            <w:tr w:rsidR="00257DA5" w:rsidTr="00257DA5">
              <w:tc>
                <w:tcPr>
                  <w:tcW w:w="2694" w:type="dxa"/>
                  <w:tcMar>
                    <w:top w:w="113" w:type="dxa"/>
                    <w:bottom w:w="113" w:type="dxa"/>
                  </w:tcMar>
                </w:tcPr>
                <w:p w:rsidR="00257DA5" w:rsidRDefault="00257DA5" w:rsidP="00257DA5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日本標準産業分類の小分類</w:t>
                  </w:r>
                </w:p>
              </w:tc>
              <w:tc>
                <w:tcPr>
                  <w:tcW w:w="6237" w:type="dxa"/>
                  <w:tcMar>
                    <w:top w:w="113" w:type="dxa"/>
                    <w:bottom w:w="113" w:type="dxa"/>
                  </w:tcMar>
                </w:tcPr>
                <w:p w:rsidR="00257DA5" w:rsidRP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</w:p>
              </w:tc>
            </w:tr>
          </w:tbl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（２）過去３年分の売上等の状況</w:t>
            </w:r>
          </w:p>
          <w:p w:rsidR="00257DA5" w:rsidRP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Ansi="Yu Gothic" w:hint="eastAsia"/>
              </w:rPr>
              <w:t>＜売上等の状況＞</w:t>
            </w: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tbl>
            <w:tblPr>
              <w:tblStyle w:val="a3"/>
              <w:tblpPr w:leftFromText="142" w:rightFromText="142" w:vertAnchor="text" w:horzAnchor="margin" w:tblpY="-60"/>
              <w:tblOverlap w:val="never"/>
              <w:tblW w:w="4778" w:type="pct"/>
              <w:tblLook w:val="04A0" w:firstRow="1" w:lastRow="0" w:firstColumn="1" w:lastColumn="0" w:noHBand="0" w:noVBand="1"/>
            </w:tblPr>
            <w:tblGrid>
              <w:gridCol w:w="1819"/>
              <w:gridCol w:w="2209"/>
              <w:gridCol w:w="2212"/>
              <w:gridCol w:w="2211"/>
            </w:tblGrid>
            <w:tr w:rsidR="00257DA5" w:rsidTr="00257DA5"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単位：千円</w:t>
                  </w:r>
                </w:p>
              </w:tc>
            </w:tr>
            <w:tr w:rsidR="00257DA5" w:rsidTr="00257DA5">
              <w:tc>
                <w:tcPr>
                  <w:tcW w:w="1076" w:type="pct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</w:p>
              </w:tc>
              <w:tc>
                <w:tcPr>
                  <w:tcW w:w="1307" w:type="pct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2</w:t>
                  </w:r>
                  <w:r>
                    <w:rPr>
                      <w:rFonts w:hAnsi="Yu Gothic" w:hint="eastAsia"/>
                    </w:rPr>
                    <w:t>年前</w:t>
                  </w:r>
                </w:p>
              </w:tc>
              <w:tc>
                <w:tcPr>
                  <w:tcW w:w="1309" w:type="pct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1</w:t>
                  </w:r>
                  <w:r>
                    <w:rPr>
                      <w:rFonts w:hAnsi="Yu Gothic" w:hint="eastAsia"/>
                    </w:rPr>
                    <w:t>年前</w:t>
                  </w:r>
                </w:p>
              </w:tc>
              <w:tc>
                <w:tcPr>
                  <w:tcW w:w="1308" w:type="pct"/>
                  <w:tcBorders>
                    <w:top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直近期末</w:t>
                  </w:r>
                </w:p>
              </w:tc>
            </w:tr>
            <w:tr w:rsidR="00257DA5" w:rsidTr="00257DA5">
              <w:tc>
                <w:tcPr>
                  <w:tcW w:w="1076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売上高</w:t>
                  </w:r>
                </w:p>
              </w:tc>
              <w:tc>
                <w:tcPr>
                  <w:tcW w:w="1307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9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8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57DA5" w:rsidTr="00257DA5">
              <w:tc>
                <w:tcPr>
                  <w:tcW w:w="1076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営業利益</w:t>
                  </w:r>
                </w:p>
              </w:tc>
              <w:tc>
                <w:tcPr>
                  <w:tcW w:w="1307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9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8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57DA5" w:rsidTr="00257DA5">
              <w:tc>
                <w:tcPr>
                  <w:tcW w:w="1076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経常利益</w:t>
                  </w:r>
                </w:p>
              </w:tc>
              <w:tc>
                <w:tcPr>
                  <w:tcW w:w="1307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9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308" w:type="pct"/>
                  <w:tcMar>
                    <w:top w:w="57" w:type="dxa"/>
                    <w:bottom w:w="57" w:type="dxa"/>
                  </w:tcMar>
                </w:tcPr>
                <w:p w:rsidR="00257DA5" w:rsidRDefault="00257DA5" w:rsidP="00257DA5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</w:tbl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7B3144">
              <w:rPr>
                <w:rFonts w:ascii="ＭＳ ゴシック" w:eastAsia="ＭＳ ゴシック" w:hAnsi="ＭＳ ゴシック" w:hint="eastAsia"/>
                <w:b/>
              </w:rPr>
              <w:t>現在の</w:t>
            </w:r>
            <w:r>
              <w:rPr>
                <w:rFonts w:ascii="ＭＳ ゴシック" w:eastAsia="ＭＳ ゴシック" w:hAnsi="ＭＳ ゴシック" w:hint="eastAsia"/>
                <w:b/>
              </w:rPr>
              <w:t>販路獲得手段等</w:t>
            </w: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D069F9" w:rsidRDefault="00D069F9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D069F9" w:rsidRDefault="00D069F9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257DA5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FB1F27">
              <w:rPr>
                <w:rFonts w:ascii="ＭＳ ゴシック" w:eastAsia="ＭＳ ゴシック" w:hAnsi="ＭＳ ゴシック" w:hint="eastAsia"/>
                <w:b/>
              </w:rPr>
              <w:t>（４）コロナ禍以降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B1F27">
              <w:rPr>
                <w:rFonts w:ascii="ＭＳ ゴシック" w:eastAsia="ＭＳ ゴシック" w:hAnsi="ＭＳ ゴシック" w:hint="eastAsia"/>
                <w:b/>
              </w:rPr>
              <w:t>課題</w:t>
            </w:r>
            <w:r>
              <w:rPr>
                <w:rFonts w:ascii="ＭＳ ゴシック" w:eastAsia="ＭＳ ゴシック" w:hAnsi="ＭＳ ゴシック" w:hint="eastAsia"/>
                <w:b/>
              </w:rPr>
              <w:t>・商機</w:t>
            </w:r>
          </w:p>
          <w:p w:rsidR="00257DA5" w:rsidRP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C33494" w:rsidRDefault="00C33494" w:rsidP="00C33494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　新たに取り組む</w:t>
      </w:r>
      <w:r w:rsidRPr="00FB1F27">
        <w:rPr>
          <w:rFonts w:ascii="ＭＳ ゴシック" w:eastAsia="ＭＳ ゴシック" w:hAnsi="ＭＳ ゴシック" w:hint="eastAsia"/>
          <w:b/>
        </w:rPr>
        <w:t>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7DA5" w:rsidTr="00257DA5">
        <w:tc>
          <w:tcPr>
            <w:tcW w:w="9060" w:type="dxa"/>
          </w:tcPr>
          <w:p w:rsidR="00257DA5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Ansi="Yu Gothic" w:hint="eastAsia"/>
              </w:rPr>
              <w:t>＜新規事業の事業分野</w:t>
            </w:r>
            <w:r w:rsidR="00257DA5">
              <w:rPr>
                <w:rFonts w:hAnsi="Yu Gothic" w:hint="eastAsia"/>
              </w:rPr>
              <w:t>＞</w:t>
            </w:r>
          </w:p>
          <w:tbl>
            <w:tblPr>
              <w:tblStyle w:val="a3"/>
              <w:tblpPr w:leftFromText="142" w:rightFromText="142" w:vertAnchor="text" w:horzAnchor="margin" w:tblpY="76"/>
              <w:tblW w:w="8789" w:type="dxa"/>
              <w:tblLook w:val="04A0" w:firstRow="1" w:lastRow="0" w:firstColumn="1" w:lastColumn="0" w:noHBand="0" w:noVBand="1"/>
            </w:tblPr>
            <w:tblGrid>
              <w:gridCol w:w="2694"/>
              <w:gridCol w:w="6095"/>
            </w:tblGrid>
            <w:tr w:rsidR="00257DA5" w:rsidTr="00257DA5">
              <w:tc>
                <w:tcPr>
                  <w:tcW w:w="2694" w:type="dxa"/>
                  <w:tcMar>
                    <w:top w:w="113" w:type="dxa"/>
                    <w:bottom w:w="113" w:type="dxa"/>
                  </w:tcMar>
                </w:tcPr>
                <w:p w:rsidR="00257DA5" w:rsidRDefault="00257DA5" w:rsidP="00257DA5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日本標準産業分類の小分類</w:t>
                  </w:r>
                </w:p>
              </w:tc>
              <w:tc>
                <w:tcPr>
                  <w:tcW w:w="6095" w:type="dxa"/>
                  <w:tcMar>
                    <w:top w:w="113" w:type="dxa"/>
                    <w:bottom w:w="113" w:type="dxa"/>
                  </w:tcMar>
                </w:tcPr>
                <w:p w:rsidR="00257DA5" w:rsidRPr="00257DA5" w:rsidRDefault="00257DA5" w:rsidP="00257DA5">
                  <w:pPr>
                    <w:snapToGrid w:val="0"/>
                    <w:rPr>
                      <w:rFonts w:hAnsi="Yu Gothic"/>
                    </w:rPr>
                  </w:pPr>
                </w:p>
              </w:tc>
            </w:tr>
          </w:tbl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857D08" w:rsidRDefault="00857D08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57DA5" w:rsidRDefault="00257DA5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257DA5" w:rsidRDefault="00257DA5" w:rsidP="00C33494">
      <w:pPr>
        <w:snapToGrid w:val="0"/>
        <w:rPr>
          <w:rFonts w:ascii="ＭＳ ゴシック" w:eastAsia="ＭＳ ゴシック" w:hAnsi="ＭＳ ゴシック"/>
          <w:b/>
        </w:rPr>
      </w:pPr>
    </w:p>
    <w:p w:rsidR="002A6D5A" w:rsidRDefault="002A6D5A" w:rsidP="00C33494">
      <w:pPr>
        <w:snapToGrid w:val="0"/>
        <w:rPr>
          <w:rFonts w:ascii="ＭＳ ゴシック" w:eastAsia="ＭＳ ゴシック" w:hAnsi="ＭＳ ゴシック"/>
          <w:b/>
        </w:rPr>
      </w:pPr>
    </w:p>
    <w:p w:rsidR="002A6D5A" w:rsidRDefault="002A6D5A" w:rsidP="00C33494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920EC4">
        <w:rPr>
          <w:rFonts w:ascii="ＭＳ ゴシック" w:eastAsia="ＭＳ ゴシック" w:hAnsi="ＭＳ ゴシック" w:hint="eastAsia"/>
          <w:b/>
        </w:rPr>
        <w:t xml:space="preserve">　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D5A" w:rsidTr="002A6D5A">
        <w:tc>
          <w:tcPr>
            <w:tcW w:w="9060" w:type="dxa"/>
          </w:tcPr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7339F0" w:rsidRDefault="007339F0" w:rsidP="00C33494">
            <w:pPr>
              <w:snapToGrid w:val="0"/>
              <w:rPr>
                <w:rFonts w:hAnsi="Yu Gothic"/>
              </w:rPr>
            </w:pPr>
          </w:p>
          <w:p w:rsidR="007339F0" w:rsidRDefault="007339F0" w:rsidP="00C33494">
            <w:pPr>
              <w:snapToGrid w:val="0"/>
              <w:rPr>
                <w:rFonts w:hAnsi="Yu Gothic"/>
              </w:rPr>
            </w:pPr>
          </w:p>
          <w:p w:rsidR="007339F0" w:rsidRDefault="007339F0" w:rsidP="00C33494">
            <w:pPr>
              <w:snapToGrid w:val="0"/>
              <w:rPr>
                <w:rFonts w:hAnsi="Yu Gothic"/>
              </w:rPr>
            </w:pPr>
          </w:p>
          <w:p w:rsidR="007339F0" w:rsidRDefault="007339F0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</w:tc>
      </w:tr>
    </w:tbl>
    <w:p w:rsidR="0022204B" w:rsidRDefault="0022204B" w:rsidP="00C33494">
      <w:pPr>
        <w:snapToGrid w:val="0"/>
        <w:rPr>
          <w:rFonts w:hAnsi="Yu Gothic"/>
        </w:rPr>
      </w:pPr>
    </w:p>
    <w:p w:rsidR="00C33494" w:rsidRDefault="00C33494" w:rsidP="00C33494">
      <w:pPr>
        <w:snapToGrid w:val="0"/>
        <w:rPr>
          <w:rFonts w:hAnsi="Yu Gothic"/>
        </w:rPr>
      </w:pPr>
    </w:p>
    <w:p w:rsidR="002A6D5A" w:rsidRPr="002A6D5A" w:rsidRDefault="002A6D5A" w:rsidP="00C33494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920EC4">
        <w:rPr>
          <w:rFonts w:ascii="ＭＳ ゴシック" w:eastAsia="ＭＳ ゴシック" w:hAnsi="ＭＳ ゴシック" w:hint="eastAsia"/>
          <w:b/>
        </w:rPr>
        <w:t xml:space="preserve">　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D5A" w:rsidTr="002A6D5A">
        <w:tc>
          <w:tcPr>
            <w:tcW w:w="9060" w:type="dxa"/>
          </w:tcPr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7339F0" w:rsidRDefault="007339F0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7339F0" w:rsidRDefault="007339F0" w:rsidP="00C33494">
      <w:pPr>
        <w:snapToGrid w:val="0"/>
        <w:rPr>
          <w:rFonts w:ascii="ＭＳ ゴシック" w:eastAsia="ＭＳ ゴシック" w:hAnsi="ＭＳ ゴシック"/>
          <w:b/>
        </w:rPr>
      </w:pPr>
    </w:p>
    <w:p w:rsidR="007339F0" w:rsidRDefault="007339F0" w:rsidP="00C33494">
      <w:pPr>
        <w:snapToGrid w:val="0"/>
        <w:rPr>
          <w:rFonts w:ascii="ＭＳ ゴシック" w:eastAsia="ＭＳ ゴシック" w:hAnsi="ＭＳ ゴシック"/>
          <w:b/>
        </w:rPr>
      </w:pPr>
    </w:p>
    <w:p w:rsidR="002A6D5A" w:rsidRPr="002A6D5A" w:rsidRDefault="002A6D5A" w:rsidP="00C33494">
      <w:pPr>
        <w:snapToGrid w:val="0"/>
        <w:rPr>
          <w:rFonts w:hAnsi="Yu Gothic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６</w:t>
      </w:r>
      <w:r w:rsidRPr="00920EC4">
        <w:rPr>
          <w:rFonts w:ascii="ＭＳ ゴシック" w:eastAsia="ＭＳ ゴシック" w:hAnsi="ＭＳ ゴシック" w:hint="eastAsia"/>
          <w:b/>
        </w:rPr>
        <w:t xml:space="preserve">　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D5A" w:rsidTr="002A6D5A">
        <w:tc>
          <w:tcPr>
            <w:tcW w:w="9060" w:type="dxa"/>
          </w:tcPr>
          <w:p w:rsidR="002A6D5A" w:rsidRDefault="002A6D5A" w:rsidP="002A6D5A">
            <w:pPr>
              <w:snapToGrid w:val="0"/>
              <w:jc w:val="right"/>
              <w:rPr>
                <w:rFonts w:hAnsi="Yu Gothic"/>
              </w:rPr>
            </w:pPr>
            <w:r>
              <w:rPr>
                <w:rFonts w:hAnsi="Yu Gothic" w:hint="eastAsia"/>
              </w:rPr>
              <w:t>単位：千円</w:t>
            </w: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tbl>
            <w:tblPr>
              <w:tblStyle w:val="a3"/>
              <w:tblpPr w:leftFromText="142" w:rightFromText="142" w:vertAnchor="text" w:horzAnchor="margin" w:tblpY="-48"/>
              <w:tblW w:w="4929" w:type="pct"/>
              <w:tblLook w:val="04A0" w:firstRow="1" w:lastRow="0" w:firstColumn="1" w:lastColumn="0" w:noHBand="0" w:noVBand="1"/>
            </w:tblPr>
            <w:tblGrid>
              <w:gridCol w:w="1326"/>
              <w:gridCol w:w="1383"/>
              <w:gridCol w:w="1198"/>
              <w:gridCol w:w="1198"/>
              <w:gridCol w:w="1202"/>
              <w:gridCol w:w="1202"/>
              <w:gridCol w:w="1200"/>
            </w:tblGrid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直近決算</w:t>
                  </w: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１年後</w:t>
                  </w: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２年後</w:t>
                  </w:r>
                </w:p>
              </w:tc>
              <w:tc>
                <w:tcPr>
                  <w:tcW w:w="690" w:type="pct"/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３年後</w:t>
                  </w:r>
                </w:p>
              </w:tc>
              <w:tc>
                <w:tcPr>
                  <w:tcW w:w="690" w:type="pct"/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４年後</w:t>
                  </w: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５年後</w:t>
                  </w: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①売上高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②営業利益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③経常利益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④人件費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 w:rsidRPr="002A6D5A">
                    <w:rPr>
                      <w:rFonts w:hAnsi="Yu Gothic" w:hint="eastAsia"/>
                      <w:sz w:val="18"/>
                    </w:rPr>
                    <w:t>⑤減価償却費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761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付加価値額</w:t>
                  </w:r>
                </w:p>
                <w:p w:rsidR="002A6D5A" w:rsidRDefault="002A6D5A" w:rsidP="002A6D5A">
                  <w:pPr>
                    <w:rPr>
                      <w:rFonts w:hAnsi="Yu Gothic"/>
                    </w:rPr>
                  </w:pPr>
                  <w:r w:rsidRPr="002A6D5A">
                    <w:rPr>
                      <w:rFonts w:hAnsi="Yu Gothic" w:hint="eastAsia"/>
                      <w:sz w:val="16"/>
                    </w:rPr>
                    <w:t>（②＋④＋⑤）</w:t>
                  </w:r>
                </w:p>
              </w:tc>
              <w:tc>
                <w:tcPr>
                  <w:tcW w:w="794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8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689" w:type="pct"/>
                  <w:tcMar>
                    <w:top w:w="57" w:type="dxa"/>
                    <w:bottom w:w="57" w:type="dxa"/>
                  </w:tcMar>
                  <w:vAlign w:val="center"/>
                </w:tcPr>
                <w:p w:rsidR="002A6D5A" w:rsidRDefault="002A6D5A" w:rsidP="002A6D5A">
                  <w:pPr>
                    <w:jc w:val="right"/>
                    <w:rPr>
                      <w:rFonts w:hAnsi="Yu Gothic"/>
                    </w:rPr>
                  </w:pPr>
                </w:p>
              </w:tc>
            </w:tr>
          </w:tbl>
          <w:p w:rsidR="002A6D5A" w:rsidRDefault="002A6D5A" w:rsidP="00C33494">
            <w:pPr>
              <w:snapToGrid w:val="0"/>
              <w:rPr>
                <w:rFonts w:hAnsi="Yu Gothic"/>
              </w:rPr>
            </w:pPr>
            <w:r>
              <w:rPr>
                <w:rFonts w:hAnsi="Yu Gothic" w:hint="eastAsia"/>
              </w:rPr>
              <w:t>（</w:t>
            </w:r>
            <w:r w:rsidRPr="00855E6C">
              <w:rPr>
                <w:rFonts w:hAnsi="Yu Gothic" w:hint="eastAsia"/>
              </w:rPr>
              <w:t>売上・利益等の増加額について</w:t>
            </w:r>
            <w:r>
              <w:rPr>
                <w:rFonts w:hAnsi="Yu Gothic" w:hint="eastAsia"/>
              </w:rPr>
              <w:t>の算定根拠）</w:t>
            </w:r>
          </w:p>
          <w:tbl>
            <w:tblPr>
              <w:tblStyle w:val="a3"/>
              <w:tblpPr w:leftFromText="142" w:rightFromText="142" w:vertAnchor="text" w:horzAnchor="margin" w:tblpY="114"/>
              <w:tblW w:w="0" w:type="auto"/>
              <w:tblLook w:val="04A0" w:firstRow="1" w:lastRow="0" w:firstColumn="1" w:lastColumn="0" w:noHBand="0" w:noVBand="1"/>
            </w:tblPr>
            <w:tblGrid>
              <w:gridCol w:w="8784"/>
            </w:tblGrid>
            <w:tr w:rsidR="002A6D5A" w:rsidTr="002A6D5A">
              <w:trPr>
                <w:trHeight w:val="1416"/>
              </w:trPr>
              <w:tc>
                <w:tcPr>
                  <w:tcW w:w="8784" w:type="dxa"/>
                </w:tcPr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</w:tc>
            </w:tr>
          </w:tbl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  <w:p w:rsidR="002A6D5A" w:rsidRDefault="002A6D5A" w:rsidP="00C33494">
            <w:pPr>
              <w:snapToGrid w:val="0"/>
              <w:rPr>
                <w:rFonts w:hAnsi="Yu Gothic"/>
              </w:rPr>
            </w:pPr>
          </w:p>
        </w:tc>
      </w:tr>
    </w:tbl>
    <w:p w:rsidR="00D069F9" w:rsidRDefault="00D069F9" w:rsidP="00C33494">
      <w:pPr>
        <w:widowControl/>
        <w:jc w:val="left"/>
        <w:rPr>
          <w:rFonts w:hAnsi="Yu Gothic"/>
        </w:rPr>
      </w:pPr>
    </w:p>
    <w:p w:rsidR="002A6D5A" w:rsidRDefault="002A6D5A" w:rsidP="00C33494">
      <w:pPr>
        <w:widowControl/>
        <w:jc w:val="left"/>
        <w:rPr>
          <w:rFonts w:hAnsi="Yu Gothic"/>
        </w:rPr>
      </w:pPr>
    </w:p>
    <w:p w:rsidR="00C33494" w:rsidRDefault="003529F4" w:rsidP="00C33494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C33494" w:rsidRPr="00920EC4">
        <w:rPr>
          <w:rFonts w:ascii="ＭＳ ゴシック" w:eastAsia="ＭＳ ゴシック" w:hAnsi="ＭＳ ゴシック" w:hint="eastAsia"/>
          <w:b/>
        </w:rPr>
        <w:t xml:space="preserve">　資金調達計画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D5A" w:rsidTr="007339F0">
        <w:trPr>
          <w:trHeight w:val="5003"/>
        </w:trPr>
        <w:tc>
          <w:tcPr>
            <w:tcW w:w="9060" w:type="dxa"/>
          </w:tcPr>
          <w:p w:rsidR="002A6D5A" w:rsidRDefault="002A6D5A" w:rsidP="002A6D5A">
            <w:pPr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Ansi="Yu Gothic" w:hint="eastAsia"/>
              </w:rPr>
              <w:t>単位：千円</w:t>
            </w:r>
          </w:p>
          <w:tbl>
            <w:tblPr>
              <w:tblStyle w:val="a3"/>
              <w:tblpPr w:leftFromText="142" w:rightFromText="142" w:vertAnchor="text" w:horzAnchor="margin" w:tblpY="53"/>
              <w:tblW w:w="4929" w:type="pct"/>
              <w:tblLook w:val="04A0" w:firstRow="1" w:lastRow="0" w:firstColumn="1" w:lastColumn="0" w:noHBand="0" w:noVBand="1"/>
            </w:tblPr>
            <w:tblGrid>
              <w:gridCol w:w="2251"/>
              <w:gridCol w:w="3471"/>
              <w:gridCol w:w="2987"/>
            </w:tblGrid>
            <w:tr w:rsidR="002A6D5A" w:rsidTr="002A6D5A">
              <w:tc>
                <w:tcPr>
                  <w:tcW w:w="1292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区分</w:t>
                  </w:r>
                </w:p>
              </w:tc>
              <w:tc>
                <w:tcPr>
                  <w:tcW w:w="1993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事業に要する経費</w:t>
                  </w:r>
                </w:p>
              </w:tc>
              <w:tc>
                <w:tcPr>
                  <w:tcW w:w="1715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center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資金の調達先</w:t>
                  </w:r>
                </w:p>
              </w:tc>
            </w:tr>
            <w:tr w:rsidR="002A6D5A" w:rsidTr="002A6D5A">
              <w:tc>
                <w:tcPr>
                  <w:tcW w:w="1292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自己資金</w:t>
                  </w:r>
                </w:p>
              </w:tc>
              <w:tc>
                <w:tcPr>
                  <w:tcW w:w="1993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715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lef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1292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補助金交付申請予定額</w:t>
                  </w:r>
                </w:p>
              </w:tc>
              <w:tc>
                <w:tcPr>
                  <w:tcW w:w="1993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715" w:type="pct"/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lef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1292" w:type="pct"/>
                  <w:tcBorders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r>
                    <w:rPr>
                      <w:rFonts w:hAnsi="Yu Gothic" w:hint="eastAsia"/>
                    </w:rPr>
                    <w:t>借入金</w:t>
                  </w:r>
                </w:p>
              </w:tc>
              <w:tc>
                <w:tcPr>
                  <w:tcW w:w="1993" w:type="pct"/>
                  <w:tcBorders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715" w:type="pct"/>
                  <w:tcBorders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left"/>
                    <w:rPr>
                      <w:rFonts w:hAnsi="Yu Gothic"/>
                    </w:rPr>
                  </w:pPr>
                </w:p>
              </w:tc>
            </w:tr>
            <w:tr w:rsidR="002A6D5A" w:rsidTr="002A6D5A">
              <w:tc>
                <w:tcPr>
                  <w:tcW w:w="1292" w:type="pct"/>
                  <w:tcBorders>
                    <w:top w:val="double" w:sz="4" w:space="0" w:color="auto"/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rPr>
                      <w:rFonts w:hAnsi="Yu Gothic"/>
                    </w:rPr>
                  </w:pPr>
                  <w:bookmarkStart w:id="0" w:name="_GoBack"/>
                  <w:bookmarkEnd w:id="0"/>
                  <w:r>
                    <w:rPr>
                      <w:rFonts w:hAnsi="Yu Gothic" w:hint="eastAsia"/>
                    </w:rPr>
                    <w:t>合計</w:t>
                  </w:r>
                </w:p>
              </w:tc>
              <w:tc>
                <w:tcPr>
                  <w:tcW w:w="1993" w:type="pct"/>
                  <w:tcBorders>
                    <w:top w:val="double" w:sz="4" w:space="0" w:color="auto"/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right"/>
                    <w:rPr>
                      <w:rFonts w:hAnsi="Yu Gothic"/>
                    </w:rPr>
                  </w:pPr>
                </w:p>
              </w:tc>
              <w:tc>
                <w:tcPr>
                  <w:tcW w:w="1715" w:type="pct"/>
                  <w:tcBorders>
                    <w:top w:val="double" w:sz="4" w:space="0" w:color="auto"/>
                    <w:bottom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2A6D5A" w:rsidRDefault="002A6D5A" w:rsidP="002A6D5A">
                  <w:pPr>
                    <w:snapToGrid w:val="0"/>
                    <w:jc w:val="left"/>
                    <w:rPr>
                      <w:rFonts w:hAnsi="Yu Gothic"/>
                    </w:rPr>
                  </w:pPr>
                </w:p>
              </w:tc>
            </w:tr>
          </w:tbl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Ansi="Yu Gothic" w:hint="eastAsia"/>
              </w:rPr>
              <w:t>（</w:t>
            </w:r>
            <w:r w:rsidRPr="00855E6C">
              <w:rPr>
                <w:rFonts w:hAnsi="Yu Gothic" w:hint="eastAsia"/>
              </w:rPr>
              <w:t>財務状況や事業により見込まれ</w:t>
            </w:r>
            <w:r>
              <w:rPr>
                <w:rFonts w:hAnsi="Yu Gothic" w:hint="eastAsia"/>
              </w:rPr>
              <w:t>る収益に対する資金調達計画の妥当性）</w:t>
            </w:r>
          </w:p>
          <w:tbl>
            <w:tblPr>
              <w:tblStyle w:val="a3"/>
              <w:tblpPr w:leftFromText="142" w:rightFromText="142" w:vertAnchor="text" w:horzAnchor="margin" w:tblpY="60"/>
              <w:tblW w:w="0" w:type="auto"/>
              <w:tblLook w:val="04A0" w:firstRow="1" w:lastRow="0" w:firstColumn="1" w:lastColumn="0" w:noHBand="0" w:noVBand="1"/>
            </w:tblPr>
            <w:tblGrid>
              <w:gridCol w:w="8697"/>
            </w:tblGrid>
            <w:tr w:rsidR="002A6D5A" w:rsidTr="002A6D5A">
              <w:trPr>
                <w:trHeight w:val="1293"/>
              </w:trPr>
              <w:tc>
                <w:tcPr>
                  <w:tcW w:w="8697" w:type="dxa"/>
                </w:tcPr>
                <w:p w:rsidR="002A6D5A" w:rsidRDefault="002A6D5A" w:rsidP="002A6D5A">
                  <w:pPr>
                    <w:rPr>
                      <w:rFonts w:hAnsi="Yu Gothic"/>
                    </w:rPr>
                  </w:pPr>
                </w:p>
              </w:tc>
            </w:tr>
          </w:tbl>
          <w:p w:rsidR="002A6D5A" w:rsidRDefault="002A6D5A" w:rsidP="00C33494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C33494" w:rsidRPr="00CF39CC" w:rsidRDefault="00C33494" w:rsidP="007339F0">
      <w:pPr>
        <w:snapToGrid w:val="0"/>
        <w:rPr>
          <w:rFonts w:hAnsi="Yu Gothic"/>
        </w:rPr>
      </w:pPr>
    </w:p>
    <w:sectPr w:rsidR="00C33494" w:rsidRPr="00CF39CC" w:rsidSect="003B12F7">
      <w:footerReference w:type="even" r:id="rId7"/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94" w:rsidRDefault="00C33494" w:rsidP="00C33494">
      <w:r>
        <w:separator/>
      </w:r>
    </w:p>
  </w:endnote>
  <w:endnote w:type="continuationSeparator" w:id="0">
    <w:p w:rsidR="00C33494" w:rsidRDefault="00C33494" w:rsidP="00C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94" w:rsidRDefault="00C33494" w:rsidP="00A334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3494" w:rsidRDefault="00C33494" w:rsidP="00740D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94" w:rsidRDefault="00C33494" w:rsidP="00C33494">
      <w:r>
        <w:separator/>
      </w:r>
    </w:p>
  </w:footnote>
  <w:footnote w:type="continuationSeparator" w:id="0">
    <w:p w:rsidR="00C33494" w:rsidRDefault="00C33494" w:rsidP="00C3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94" w:rsidRDefault="00C33494" w:rsidP="00A33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384"/>
    <w:multiLevelType w:val="hybridMultilevel"/>
    <w:tmpl w:val="99783B4E"/>
    <w:lvl w:ilvl="0" w:tplc="D9BC81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F1132"/>
    <w:multiLevelType w:val="hybridMultilevel"/>
    <w:tmpl w:val="65B2BE00"/>
    <w:lvl w:ilvl="0" w:tplc="413042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C1F96"/>
    <w:multiLevelType w:val="hybridMultilevel"/>
    <w:tmpl w:val="DBA4A656"/>
    <w:lvl w:ilvl="0" w:tplc="D9BC81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C978ED"/>
    <w:multiLevelType w:val="hybridMultilevel"/>
    <w:tmpl w:val="0CCE9C70"/>
    <w:lvl w:ilvl="0" w:tplc="EB244C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CE"/>
    <w:rsid w:val="0004073D"/>
    <w:rsid w:val="000F461E"/>
    <w:rsid w:val="0022204B"/>
    <w:rsid w:val="00257DA5"/>
    <w:rsid w:val="002A6D5A"/>
    <w:rsid w:val="00310B6F"/>
    <w:rsid w:val="003529F4"/>
    <w:rsid w:val="003B12F7"/>
    <w:rsid w:val="004E72D9"/>
    <w:rsid w:val="005C5334"/>
    <w:rsid w:val="006247C2"/>
    <w:rsid w:val="0063559A"/>
    <w:rsid w:val="006355A9"/>
    <w:rsid w:val="007339F0"/>
    <w:rsid w:val="007B3144"/>
    <w:rsid w:val="00857D08"/>
    <w:rsid w:val="00935FC9"/>
    <w:rsid w:val="00C33494"/>
    <w:rsid w:val="00D069F9"/>
    <w:rsid w:val="00D638CE"/>
    <w:rsid w:val="00DA4923"/>
    <w:rsid w:val="00E913F2"/>
    <w:rsid w:val="00F2541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88D87-77AA-44CA-B689-3092E961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3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49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33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494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33494"/>
  </w:style>
  <w:style w:type="paragraph" w:styleId="a9">
    <w:name w:val="List Paragraph"/>
    <w:basedOn w:val="a"/>
    <w:uiPriority w:val="34"/>
    <w:qFormat/>
    <w:rsid w:val="00C33494"/>
    <w:pPr>
      <w:ind w:leftChars="400" w:left="840"/>
    </w:pPr>
    <w:rPr>
      <w:rFonts w:asci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16</cp:revision>
  <dcterms:created xsi:type="dcterms:W3CDTF">2022-06-20T08:09:00Z</dcterms:created>
  <dcterms:modified xsi:type="dcterms:W3CDTF">2023-04-27T01:35:00Z</dcterms:modified>
</cp:coreProperties>
</file>